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jc w:val="center"/>
        <w:outlineLvl w:val="1"/>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关于开展20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校级</w:t>
      </w:r>
      <w:r>
        <w:rPr>
          <w:rFonts w:hint="eastAsia" w:ascii="方正小标宋_GBK" w:hAnsi="方正小标宋_GBK" w:eastAsia="方正小标宋_GBK" w:cs="方正小标宋_GBK"/>
          <w:b w:val="0"/>
          <w:bCs/>
          <w:sz w:val="44"/>
          <w:szCs w:val="44"/>
        </w:rPr>
        <w:t>研究生科技创新基金项目申报的通知</w:t>
      </w:r>
    </w:p>
    <w:p>
      <w:pPr>
        <w:adjustRightInd/>
        <w:snapToGrid/>
        <w:spacing w:after="0" w:line="560" w:lineRule="exact"/>
        <w:rPr>
          <w:rFonts w:ascii="仿宋" w:hAnsi="仿宋" w:eastAsia="仿宋" w:cs="宋体"/>
          <w:color w:val="333333"/>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各研究生培养学院：</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根据《中南林业科技大学研究生科技创新基金管理办法（修订）》（中南林发﹝2018﹞68号）规定，现就202</w:t>
      </w:r>
      <w:r>
        <w:rPr>
          <w:rFonts w:hint="eastAsia"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年研究生科技创新基金项目的申报工作有关事项通知如下。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一、申请对象和基本条件</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b/>
          <w:bCs/>
          <w:i w:val="0"/>
          <w:iCs w:val="0"/>
          <w:caps w:val="0"/>
          <w:color w:val="FF0000"/>
          <w:spacing w:val="0"/>
          <w:sz w:val="24"/>
          <w:szCs w:val="24"/>
        </w:rPr>
      </w:pPr>
      <w:r>
        <w:rPr>
          <w:rFonts w:hint="eastAsia" w:ascii="宋体" w:hAnsi="宋体" w:eastAsia="宋体" w:cs="宋体"/>
          <w:i w:val="0"/>
          <w:iCs w:val="0"/>
          <w:caps w:val="0"/>
          <w:color w:val="333333"/>
          <w:spacing w:val="0"/>
          <w:sz w:val="24"/>
          <w:szCs w:val="24"/>
          <w:shd w:val="clear" w:fill="FFFFFF"/>
        </w:rPr>
        <w:t>　　（一）申请对象为我校基本修业年限内非毕业年级研究生（含非全日制）</w:t>
      </w:r>
      <w:r>
        <w:rPr>
          <w:rFonts w:hint="eastAsia" w:cs="宋体"/>
          <w:b/>
          <w:bCs/>
          <w:i w:val="0"/>
          <w:iCs w:val="0"/>
          <w:caps w:val="0"/>
          <w:color w:val="333333"/>
          <w:spacing w:val="0"/>
          <w:sz w:val="24"/>
          <w:szCs w:val="24"/>
          <w:shd w:val="clear" w:fill="FFFFFF"/>
          <w:lang w:eastAsia="zh-CN"/>
        </w:rPr>
        <w:t>。</w:t>
      </w:r>
      <w:r>
        <w:rPr>
          <w:rFonts w:hint="eastAsia" w:ascii="宋体" w:hAnsi="宋体" w:eastAsia="宋体" w:cs="宋体"/>
          <w:b/>
          <w:bCs/>
          <w:i w:val="0"/>
          <w:iCs w:val="0"/>
          <w:caps w:val="0"/>
          <w:color w:val="FF0000"/>
          <w:spacing w:val="0"/>
          <w:sz w:val="24"/>
          <w:szCs w:val="24"/>
          <w:shd w:val="clear" w:fill="FFFFFF"/>
        </w:rPr>
        <w:t>每位研究生在同一学段只能主持1项科创基金项目</w:t>
      </w:r>
      <w:r>
        <w:rPr>
          <w:rFonts w:hint="eastAsia" w:cs="宋体"/>
          <w:b/>
          <w:bCs/>
          <w:i w:val="0"/>
          <w:iCs w:val="0"/>
          <w:caps w:val="0"/>
          <w:color w:val="FF0000"/>
          <w:spacing w:val="0"/>
          <w:sz w:val="24"/>
          <w:szCs w:val="24"/>
          <w:shd w:val="clear" w:fill="FFFFFF"/>
          <w:lang w:eastAsia="zh-CN"/>
        </w:rPr>
        <w:t>，不能再作为主持人申请。</w:t>
      </w:r>
      <w:r>
        <w:rPr>
          <w:rFonts w:hint="eastAsia" w:ascii="宋体" w:hAnsi="宋体" w:eastAsia="宋体" w:cs="宋体"/>
          <w:b/>
          <w:bCs/>
          <w:i w:val="0"/>
          <w:iCs w:val="0"/>
          <w:caps w:val="0"/>
          <w:color w:val="FF0000"/>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（二）申请人具有良好的学风和科研道德。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（三）所申请项目的团队成员总数应为3-6人。每位研究生同一年度最多参与2个项目团队。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（四）所申请项目的研究内容应与项目主持人所在学位点学科（领域）及其研究方向一致或相关，团队成员鼓励跨学科组合。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（五）项目主持人能在基本修业年限内按期结题。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w:t>
      </w:r>
      <w:r>
        <w:rPr>
          <w:rFonts w:hint="eastAsia" w:cs="宋体"/>
          <w:b/>
          <w:bCs/>
          <w:i w:val="0"/>
          <w:iCs w:val="0"/>
          <w:caps w:val="0"/>
          <w:color w:val="333333"/>
          <w:spacing w:val="0"/>
          <w:sz w:val="24"/>
          <w:szCs w:val="24"/>
          <w:shd w:val="clear" w:fill="FFFFFF"/>
          <w:lang w:eastAsia="zh-CN"/>
        </w:rPr>
        <w:t>申报项目和预算限额</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b/>
          <w:bCs/>
          <w:i w:val="0"/>
          <w:iCs w:val="0"/>
          <w:caps w:val="0"/>
          <w:color w:val="FF0000"/>
          <w:spacing w:val="0"/>
          <w:sz w:val="24"/>
          <w:szCs w:val="24"/>
          <w:shd w:val="clear" w:fill="FFFFFF"/>
        </w:rPr>
      </w:pPr>
      <w:r>
        <w:rPr>
          <w:rFonts w:hint="eastAsia" w:cs="宋体"/>
          <w:b/>
          <w:bCs/>
          <w:i w:val="0"/>
          <w:iCs w:val="0"/>
          <w:caps w:val="0"/>
          <w:color w:val="FF0000"/>
          <w:spacing w:val="0"/>
          <w:sz w:val="24"/>
          <w:szCs w:val="24"/>
          <w:shd w:val="clear" w:fill="FFFFFF"/>
          <w:lang w:eastAsia="zh-CN"/>
        </w:rPr>
        <w:t>各学院</w:t>
      </w:r>
      <w:r>
        <w:rPr>
          <w:rFonts w:hint="eastAsia" w:ascii="宋体" w:hAnsi="宋体" w:eastAsia="宋体" w:cs="宋体"/>
          <w:b/>
          <w:bCs/>
          <w:i w:val="0"/>
          <w:iCs w:val="0"/>
          <w:caps w:val="0"/>
          <w:color w:val="FF0000"/>
          <w:spacing w:val="0"/>
          <w:sz w:val="24"/>
          <w:szCs w:val="24"/>
          <w:shd w:val="clear" w:fill="FFFFFF"/>
        </w:rPr>
        <w:t>申报限额见附表1。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b w:val="0"/>
          <w:bCs w:val="0"/>
          <w:i w:val="0"/>
          <w:iCs w:val="0"/>
          <w:caps w:val="0"/>
          <w:color w:val="auto"/>
          <w:spacing w:val="0"/>
          <w:sz w:val="24"/>
          <w:szCs w:val="24"/>
          <w:shd w:val="clear" w:fill="FFFFFF"/>
        </w:rPr>
      </w:pPr>
      <w:r>
        <w:rPr>
          <w:rFonts w:hint="eastAsia" w:cs="宋体"/>
          <w:b w:val="0"/>
          <w:bCs w:val="0"/>
          <w:i w:val="0"/>
          <w:iCs w:val="0"/>
          <w:caps w:val="0"/>
          <w:color w:val="auto"/>
          <w:spacing w:val="0"/>
          <w:sz w:val="24"/>
          <w:szCs w:val="24"/>
          <w:shd w:val="clear" w:fill="FFFFFF"/>
          <w:lang w:eastAsia="zh-CN"/>
        </w:rPr>
        <w:t>预算限额：</w:t>
      </w:r>
      <w:r>
        <w:rPr>
          <w:rFonts w:hint="eastAsia" w:ascii="宋体" w:hAnsi="宋体" w:eastAsia="宋体" w:cs="宋体"/>
          <w:b w:val="0"/>
          <w:bCs w:val="0"/>
          <w:i w:val="0"/>
          <w:iCs w:val="0"/>
          <w:caps w:val="0"/>
          <w:color w:val="auto"/>
          <w:spacing w:val="0"/>
          <w:sz w:val="24"/>
          <w:szCs w:val="24"/>
          <w:shd w:val="clear" w:fill="FFFFFF"/>
        </w:rPr>
        <w:t>理工科项目博士生每项不超过2万元、硕士生每项不超过0.8万元，文科项目博士生每项不超过1万元、硕士生每项不超过0.4万元。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三、项目申报组织、评审和立项</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1"/>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w:t>
      </w:r>
      <w:r>
        <w:rPr>
          <w:rFonts w:hint="eastAsia" w:eastAsia="宋体" w:cs="宋体"/>
          <w:i w:val="0"/>
          <w:iCs w:val="0"/>
          <w:caps w:val="0"/>
          <w:color w:val="333333"/>
          <w:spacing w:val="0"/>
          <w:sz w:val="24"/>
          <w:szCs w:val="24"/>
          <w:shd w:val="clear" w:fill="FFFFFF"/>
          <w:lang w:eastAsia="zh-CN"/>
        </w:rPr>
        <w:t>申报人</w:t>
      </w:r>
      <w:r>
        <w:rPr>
          <w:rFonts w:hint="eastAsia" w:ascii="宋体" w:hAnsi="宋体" w:eastAsia="宋体" w:cs="宋体"/>
          <w:i w:val="0"/>
          <w:iCs w:val="0"/>
          <w:caps w:val="0"/>
          <w:color w:val="333333"/>
          <w:spacing w:val="0"/>
          <w:sz w:val="24"/>
          <w:szCs w:val="24"/>
          <w:shd w:val="clear" w:fill="FFFFFF"/>
        </w:rPr>
        <w:t>根据</w:t>
      </w:r>
      <w:r>
        <w:rPr>
          <w:rFonts w:hint="eastAsia" w:eastAsia="宋体" w:cs="宋体"/>
          <w:i w:val="0"/>
          <w:iCs w:val="0"/>
          <w:caps w:val="0"/>
          <w:color w:val="333333"/>
          <w:spacing w:val="0"/>
          <w:sz w:val="24"/>
          <w:szCs w:val="24"/>
          <w:shd w:val="clear" w:fill="FFFFFF"/>
          <w:lang w:eastAsia="zh-CN"/>
        </w:rPr>
        <w:t>自身学业发展</w:t>
      </w:r>
      <w:r>
        <w:rPr>
          <w:rFonts w:hint="eastAsia" w:cs="宋体"/>
          <w:i w:val="0"/>
          <w:iCs w:val="0"/>
          <w:caps w:val="0"/>
          <w:color w:val="333333"/>
          <w:spacing w:val="0"/>
          <w:sz w:val="24"/>
          <w:szCs w:val="24"/>
          <w:shd w:val="clear" w:fill="FFFFFF"/>
          <w:lang w:eastAsia="zh-CN"/>
        </w:rPr>
        <w:t>和</w:t>
      </w:r>
      <w:r>
        <w:rPr>
          <w:rFonts w:hint="eastAsia" w:eastAsia="宋体" w:cs="宋体"/>
          <w:i w:val="0"/>
          <w:iCs w:val="0"/>
          <w:caps w:val="0"/>
          <w:color w:val="333333"/>
          <w:spacing w:val="0"/>
          <w:sz w:val="24"/>
          <w:szCs w:val="24"/>
          <w:shd w:val="clear" w:fill="FFFFFF"/>
          <w:lang w:eastAsia="zh-CN"/>
        </w:rPr>
        <w:t>指导教师</w:t>
      </w:r>
      <w:r>
        <w:rPr>
          <w:rFonts w:hint="eastAsia" w:ascii="宋体" w:hAnsi="宋体" w:eastAsia="宋体" w:cs="宋体"/>
          <w:i w:val="0"/>
          <w:iCs w:val="0"/>
          <w:caps w:val="0"/>
          <w:color w:val="333333"/>
          <w:spacing w:val="0"/>
          <w:sz w:val="24"/>
          <w:szCs w:val="24"/>
          <w:shd w:val="clear" w:fill="FFFFFF"/>
        </w:rPr>
        <w:t>科研</w:t>
      </w:r>
      <w:r>
        <w:rPr>
          <w:rFonts w:hint="eastAsia" w:eastAsia="宋体" w:cs="宋体"/>
          <w:i w:val="0"/>
          <w:iCs w:val="0"/>
          <w:caps w:val="0"/>
          <w:color w:val="333333"/>
          <w:spacing w:val="0"/>
          <w:sz w:val="24"/>
          <w:szCs w:val="24"/>
          <w:shd w:val="clear" w:fill="FFFFFF"/>
          <w:lang w:eastAsia="zh-CN"/>
        </w:rPr>
        <w:t>方向</w:t>
      </w:r>
      <w:r>
        <w:rPr>
          <w:rFonts w:hint="eastAsia" w:ascii="宋体" w:hAnsi="宋体" w:eastAsia="宋体" w:cs="宋体"/>
          <w:i w:val="0"/>
          <w:iCs w:val="0"/>
          <w:caps w:val="0"/>
          <w:color w:val="333333"/>
          <w:spacing w:val="0"/>
          <w:sz w:val="24"/>
          <w:szCs w:val="24"/>
          <w:shd w:val="clear" w:fill="FFFFFF"/>
        </w:rPr>
        <w:t>选题。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1"/>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2.个人申请。申请人在指导教师的指导下认真填写《中南林业科技大学研究生科技创新基金申请书》（以下简称《申请书》）。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指导教师推荐。项目指导教师对申请人的业务基础、研究能力、科研态度、研究条件及研究项目的前瞻性、创新性、可行性以及预计提供成果的形式等予以论证并签署意见，博士生申报项目需报一级学科签署初评意见</w:t>
      </w:r>
      <w:r>
        <w:rPr>
          <w:rFonts w:hint="eastAsia" w:eastAsia="宋体" w:cs="宋体"/>
          <w:i w:val="0"/>
          <w:iCs w:val="0"/>
          <w:caps w:val="0"/>
          <w:color w:val="333333"/>
          <w:spacing w:val="0"/>
          <w:sz w:val="24"/>
          <w:szCs w:val="24"/>
          <w:shd w:val="clear" w:fill="FFFFFF"/>
          <w:lang w:eastAsia="zh-CN"/>
        </w:rPr>
        <w:t>后</w:t>
      </w:r>
      <w:r>
        <w:rPr>
          <w:rFonts w:hint="eastAsia" w:ascii="宋体" w:hAnsi="宋体" w:eastAsia="宋体" w:cs="宋体"/>
          <w:i w:val="0"/>
          <w:iCs w:val="0"/>
          <w:caps w:val="0"/>
          <w:color w:val="333333"/>
          <w:spacing w:val="0"/>
          <w:sz w:val="24"/>
          <w:szCs w:val="24"/>
          <w:shd w:val="clear" w:fill="FFFFFF"/>
        </w:rPr>
        <w:t>报所在学院研究生工作办公室。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FF0000"/>
          <w:spacing w:val="0"/>
          <w:sz w:val="24"/>
          <w:szCs w:val="24"/>
          <w:shd w:val="clear" w:fill="FFFFFF"/>
        </w:rPr>
        <w:t>4.</w:t>
      </w:r>
      <w:r>
        <w:rPr>
          <w:rFonts w:hint="eastAsia" w:ascii="宋体" w:hAnsi="宋体" w:eastAsia="宋体" w:cs="宋体"/>
          <w:b/>
          <w:bCs/>
          <w:i w:val="0"/>
          <w:iCs w:val="0"/>
          <w:caps w:val="0"/>
          <w:color w:val="FF0000"/>
          <w:spacing w:val="0"/>
          <w:sz w:val="24"/>
          <w:szCs w:val="24"/>
          <w:shd w:val="clear" w:fill="FFFFFF"/>
        </w:rPr>
        <w:t>不接受</w:t>
      </w:r>
      <w:r>
        <w:rPr>
          <w:rFonts w:hint="eastAsia" w:eastAsia="宋体" w:cs="宋体"/>
          <w:b/>
          <w:bCs/>
          <w:i w:val="0"/>
          <w:iCs w:val="0"/>
          <w:caps w:val="0"/>
          <w:color w:val="FF0000"/>
          <w:spacing w:val="0"/>
          <w:sz w:val="24"/>
          <w:szCs w:val="24"/>
          <w:shd w:val="clear" w:fill="FFFFFF"/>
          <w:lang w:val="en-US" w:eastAsia="zh-CN"/>
        </w:rPr>
        <w:t>2019、2020年</w:t>
      </w:r>
      <w:r>
        <w:rPr>
          <w:rFonts w:hint="eastAsia" w:ascii="宋体" w:hAnsi="宋体" w:eastAsia="宋体" w:cs="宋体"/>
          <w:b/>
          <w:bCs/>
          <w:i w:val="0"/>
          <w:iCs w:val="0"/>
          <w:caps w:val="0"/>
          <w:color w:val="FF0000"/>
          <w:spacing w:val="0"/>
          <w:sz w:val="24"/>
          <w:szCs w:val="24"/>
          <w:shd w:val="clear" w:fill="FFFFFF"/>
        </w:rPr>
        <w:t>立项科技创新项目</w:t>
      </w:r>
      <w:r>
        <w:rPr>
          <w:rFonts w:hint="eastAsia" w:cs="宋体"/>
          <w:b/>
          <w:bCs/>
          <w:i w:val="0"/>
          <w:iCs w:val="0"/>
          <w:caps w:val="0"/>
          <w:color w:val="FF0000"/>
          <w:spacing w:val="0"/>
          <w:sz w:val="24"/>
          <w:szCs w:val="24"/>
          <w:shd w:val="clear" w:fill="FFFFFF"/>
          <w:lang w:eastAsia="zh-CN"/>
        </w:rPr>
        <w:t>未按期</w:t>
      </w:r>
      <w:r>
        <w:rPr>
          <w:rFonts w:hint="eastAsia" w:ascii="宋体" w:hAnsi="宋体" w:eastAsia="宋体" w:cs="宋体"/>
          <w:b/>
          <w:bCs/>
          <w:i w:val="0"/>
          <w:iCs w:val="0"/>
          <w:caps w:val="0"/>
          <w:color w:val="FF0000"/>
          <w:spacing w:val="0"/>
          <w:sz w:val="24"/>
          <w:szCs w:val="24"/>
          <w:shd w:val="clear" w:fill="FFFFFF"/>
        </w:rPr>
        <w:t>结题的指导教师指导申报新项目。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5.项目初评、公示与推荐。各学院组织专家初评，并签署推荐意见。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8"/>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 项目评审与立项原则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（1）研究生工作部对各学院推荐材料进行形式审查。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（2）专家评审。</w:t>
      </w:r>
      <w:r>
        <w:rPr>
          <w:rFonts w:hint="eastAsia" w:eastAsia="宋体" w:cs="宋体"/>
          <w:i w:val="0"/>
          <w:iCs w:val="0"/>
          <w:caps w:val="0"/>
          <w:color w:val="333333"/>
          <w:spacing w:val="0"/>
          <w:sz w:val="24"/>
          <w:szCs w:val="24"/>
          <w:shd w:val="clear" w:fill="FFFFFF"/>
          <w:lang w:eastAsia="zh-CN"/>
        </w:rPr>
        <w:t>视情况</w:t>
      </w:r>
      <w:r>
        <w:rPr>
          <w:rFonts w:hint="eastAsia" w:ascii="宋体" w:hAnsi="宋体" w:eastAsia="宋体" w:cs="宋体"/>
          <w:i w:val="0"/>
          <w:iCs w:val="0"/>
          <w:caps w:val="0"/>
          <w:color w:val="333333"/>
          <w:spacing w:val="0"/>
          <w:sz w:val="24"/>
          <w:szCs w:val="24"/>
          <w:shd w:val="clear" w:fill="FFFFFF"/>
        </w:rPr>
        <w:t>采取专家盲评</w:t>
      </w:r>
      <w:r>
        <w:rPr>
          <w:rFonts w:hint="eastAsia" w:eastAsia="宋体" w:cs="宋体"/>
          <w:i w:val="0"/>
          <w:iCs w:val="0"/>
          <w:caps w:val="0"/>
          <w:color w:val="333333"/>
          <w:spacing w:val="0"/>
          <w:sz w:val="24"/>
          <w:szCs w:val="24"/>
          <w:shd w:val="clear" w:fill="FFFFFF"/>
          <w:lang w:eastAsia="zh-CN"/>
        </w:rPr>
        <w:t>或</w:t>
      </w:r>
      <w:r>
        <w:rPr>
          <w:rFonts w:hint="eastAsia" w:ascii="宋体" w:hAnsi="宋体" w:eastAsia="宋体" w:cs="宋体"/>
          <w:i w:val="0"/>
          <w:iCs w:val="0"/>
          <w:caps w:val="0"/>
          <w:color w:val="333333"/>
          <w:spacing w:val="0"/>
          <w:sz w:val="24"/>
          <w:szCs w:val="24"/>
          <w:shd w:val="clear" w:fill="FFFFFF"/>
        </w:rPr>
        <w:t>会议评审方式进行。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w:t>
      </w:r>
      <w:r>
        <w:rPr>
          <w:rFonts w:hint="eastAsia" w:ascii="宋体" w:hAnsi="宋体" w:eastAsia="宋体" w:cs="宋体"/>
          <w:b/>
          <w:bCs/>
          <w:i w:val="0"/>
          <w:iCs w:val="0"/>
          <w:caps w:val="0"/>
          <w:color w:val="FF0000"/>
          <w:spacing w:val="0"/>
          <w:sz w:val="24"/>
          <w:szCs w:val="24"/>
          <w:shd w:val="clear" w:fill="FFFFFF"/>
        </w:rPr>
        <w:t>同一年度同一指导教师的同一培养层次研究生立项科研创新基金项目不超过1项。</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（4）学校审定评审结果，公布项目立项及资助情况。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cs="宋体"/>
          <w:i w:val="0"/>
          <w:iCs w:val="0"/>
          <w:caps w:val="0"/>
          <w:color w:val="333333"/>
          <w:spacing w:val="0"/>
          <w:sz w:val="24"/>
          <w:szCs w:val="24"/>
          <w:shd w:val="clear" w:fill="FFFFFF"/>
          <w:lang w:eastAsia="zh-CN"/>
        </w:rPr>
        <w:t>四</w:t>
      </w:r>
      <w:r>
        <w:rPr>
          <w:rFonts w:hint="eastAsia" w:ascii="宋体" w:hAnsi="宋体" w:eastAsia="宋体" w:cs="宋体"/>
          <w:b/>
          <w:bCs/>
          <w:i w:val="0"/>
          <w:iCs w:val="0"/>
          <w:caps w:val="0"/>
          <w:color w:val="333333"/>
          <w:spacing w:val="0"/>
          <w:sz w:val="24"/>
          <w:szCs w:val="24"/>
          <w:shd w:val="clear" w:fill="FFFFFF"/>
        </w:rPr>
        <w:t>、日程安排与材料提交</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年5月6日，申请人须向学院提交《申请书》电子文档</w:t>
      </w:r>
      <w:r>
        <w:rPr>
          <w:rFonts w:hint="eastAsia" w:eastAsia="宋体" w:cs="宋体"/>
          <w:i w:val="0"/>
          <w:iCs w:val="0"/>
          <w:caps w:val="0"/>
          <w:color w:val="333333"/>
          <w:spacing w:val="0"/>
          <w:sz w:val="24"/>
          <w:szCs w:val="24"/>
          <w:shd w:val="clear" w:fill="FFFFFF"/>
          <w:lang w:eastAsia="zh-CN"/>
        </w:rPr>
        <w:t>、纸质档一式一份</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2"/>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年5月13日17：00前，学院完成初评（初审）并向研究生工作部报送：《</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年研究生科技创新基金项目申报汇总表》（纸质材料1份及电子文档）和《申请书》电子文档</w:t>
      </w:r>
      <w:r>
        <w:rPr>
          <w:rFonts w:hint="eastAsia" w:eastAsia="宋体" w:cs="宋体"/>
          <w:i w:val="0"/>
          <w:iCs w:val="0"/>
          <w:caps w:val="0"/>
          <w:color w:val="333333"/>
          <w:spacing w:val="0"/>
          <w:sz w:val="24"/>
          <w:szCs w:val="24"/>
          <w:shd w:val="clear" w:fill="FFFFFF"/>
          <w:lang w:eastAsia="zh-CN"/>
        </w:rPr>
        <w:t>、纸质文档</w:t>
      </w:r>
      <w:r>
        <w:rPr>
          <w:rFonts w:hint="eastAsia" w:ascii="宋体" w:hAnsi="宋体" w:eastAsia="宋体" w:cs="宋体"/>
          <w:i w:val="0"/>
          <w:iCs w:val="0"/>
          <w:caps w:val="0"/>
          <w:color w:val="333333"/>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2"/>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FF0000"/>
          <w:spacing w:val="0"/>
          <w:sz w:val="24"/>
          <w:szCs w:val="24"/>
          <w:shd w:val="clear" w:fill="FFFFFF"/>
          <w:lang w:eastAsia="zh-CN"/>
        </w:rPr>
        <w:t>各学院推荐汇总表务必按照质量由高到低排序推荐。</w:t>
      </w:r>
      <w:r>
        <w:rPr>
          <w:rFonts w:hint="eastAsia" w:cs="宋体"/>
          <w:b/>
          <w:bCs/>
          <w:i w:val="0"/>
          <w:iCs w:val="0"/>
          <w:caps w:val="0"/>
          <w:color w:val="333333"/>
          <w:spacing w:val="0"/>
          <w:sz w:val="24"/>
          <w:szCs w:val="24"/>
          <w:shd w:val="clear" w:fill="FFFFFF"/>
          <w:lang w:eastAsia="zh-CN"/>
        </w:rPr>
        <w:t>过期不予受理。</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年5月20日前，学校组织专家完成立项评审，公示拟立项名单，再报学校审批。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cs="宋体"/>
          <w:b/>
          <w:bCs/>
          <w:i w:val="0"/>
          <w:iCs w:val="0"/>
          <w:caps w:val="0"/>
          <w:color w:val="333333"/>
          <w:spacing w:val="0"/>
          <w:sz w:val="24"/>
          <w:szCs w:val="24"/>
          <w:shd w:val="clear" w:fill="FFFFFF"/>
          <w:lang w:eastAsia="zh-CN"/>
        </w:rPr>
        <w:t>五</w:t>
      </w:r>
      <w:r>
        <w:rPr>
          <w:rFonts w:hint="eastAsia" w:ascii="宋体" w:hAnsi="宋体" w:eastAsia="宋体" w:cs="宋体"/>
          <w:b/>
          <w:bCs/>
          <w:i w:val="0"/>
          <w:iCs w:val="0"/>
          <w:caps w:val="0"/>
          <w:color w:val="333333"/>
          <w:spacing w:val="0"/>
          <w:sz w:val="24"/>
          <w:szCs w:val="24"/>
          <w:shd w:val="clear" w:fill="FFFFFF"/>
        </w:rPr>
        <w:t>、有关说明</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1.根据《中南林业科技大学研究生科技创新基金管理办法（修订）》的要求，申报项目的研究时间一般为一年，最长不超过二年。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2.《申请书》封面“申报项目编号”一栏置空。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3. 鼓励各学院另择优评审立项经费自筹项目（经费由学院、学科、导师资助），自筹经费不低于同类项目校级标准，并在相应的意见签署栏予以明确。申报时间和材料要求与学校资助项目一致，并由学校统一发文。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4.推荐至学校参评未能通过评审的项目，可采取经费自筹的方式立项。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90"/>
        <w:jc w:val="both"/>
        <w:rPr>
          <w:rFonts w:hint="eastAsia" w:cs="宋体"/>
          <w:b/>
          <w:bCs/>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5.</w:t>
      </w:r>
      <w:r>
        <w:rPr>
          <w:rFonts w:hint="eastAsia" w:eastAsia="宋体" w:cs="宋体"/>
          <w:b/>
          <w:bCs/>
          <w:i w:val="0"/>
          <w:iCs w:val="0"/>
          <w:caps w:val="0"/>
          <w:color w:val="333333"/>
          <w:spacing w:val="0"/>
          <w:sz w:val="24"/>
          <w:szCs w:val="24"/>
          <w:shd w:val="clear" w:fill="FFFFFF"/>
          <w:lang w:eastAsia="zh-CN"/>
        </w:rPr>
        <w:t>2021</w:t>
      </w:r>
      <w:r>
        <w:rPr>
          <w:rFonts w:hint="eastAsia" w:ascii="宋体" w:hAnsi="宋体" w:eastAsia="宋体" w:cs="宋体"/>
          <w:b/>
          <w:bCs/>
          <w:i w:val="0"/>
          <w:iCs w:val="0"/>
          <w:caps w:val="0"/>
          <w:color w:val="333333"/>
          <w:spacing w:val="0"/>
          <w:sz w:val="24"/>
          <w:szCs w:val="24"/>
          <w:shd w:val="clear" w:fill="FFFFFF"/>
        </w:rPr>
        <w:t>年湖南省研究生科技创新基金推荐项目将从</w:t>
      </w:r>
      <w:r>
        <w:rPr>
          <w:rFonts w:hint="eastAsia" w:eastAsia="宋体" w:cs="宋体"/>
          <w:b/>
          <w:bCs/>
          <w:i w:val="0"/>
          <w:iCs w:val="0"/>
          <w:caps w:val="0"/>
          <w:color w:val="333333"/>
          <w:spacing w:val="0"/>
          <w:sz w:val="24"/>
          <w:szCs w:val="24"/>
          <w:shd w:val="clear" w:fill="FFFFFF"/>
          <w:lang w:eastAsia="zh-CN"/>
        </w:rPr>
        <w:t>2021</w:t>
      </w:r>
      <w:r>
        <w:rPr>
          <w:rFonts w:hint="eastAsia" w:ascii="宋体" w:hAnsi="宋体" w:eastAsia="宋体" w:cs="宋体"/>
          <w:b/>
          <w:bCs/>
          <w:i w:val="0"/>
          <w:iCs w:val="0"/>
          <w:caps w:val="0"/>
          <w:color w:val="333333"/>
          <w:spacing w:val="0"/>
          <w:sz w:val="24"/>
          <w:szCs w:val="24"/>
          <w:shd w:val="clear" w:fill="FFFFFF"/>
        </w:rPr>
        <w:t>年校级研究生科技创新基金资助项目中择优产生。根据专家推荐结果，</w:t>
      </w:r>
      <w:r>
        <w:rPr>
          <w:rFonts w:hint="eastAsia" w:cs="宋体"/>
          <w:b/>
          <w:bCs/>
          <w:i w:val="0"/>
          <w:iCs w:val="0"/>
          <w:caps w:val="0"/>
          <w:color w:val="333333"/>
          <w:spacing w:val="0"/>
          <w:sz w:val="24"/>
          <w:szCs w:val="24"/>
          <w:shd w:val="clear" w:fill="FFFFFF"/>
          <w:lang w:eastAsia="zh-CN"/>
        </w:rPr>
        <w:t>另行组织填写省级项目申报书。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9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eastAsia="zh-CN"/>
        </w:rPr>
        <w:t>六</w:t>
      </w:r>
      <w:r>
        <w:rPr>
          <w:rFonts w:hint="eastAsia" w:ascii="宋体" w:hAnsi="宋体" w:eastAsia="宋体" w:cs="宋体"/>
          <w:b/>
          <w:bCs/>
          <w:i w:val="0"/>
          <w:iCs w:val="0"/>
          <w:caps w:val="0"/>
          <w:color w:val="333333"/>
          <w:spacing w:val="0"/>
          <w:sz w:val="24"/>
          <w:szCs w:val="24"/>
          <w:shd w:val="clear" w:fill="FFFFFF"/>
        </w:rPr>
        <w:t>、联系方式</w:t>
      </w: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联系人：刘老师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联系电话：0731-85623979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电子信箱：</w:t>
      </w: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"mailto:csuftyjs@163.com" </w:instrText>
      </w:r>
      <w:r>
        <w:rPr>
          <w:rFonts w:hint="eastAsia" w:ascii="宋体" w:hAnsi="宋体" w:eastAsia="宋体" w:cs="宋体"/>
          <w:i w:val="0"/>
          <w:iCs w:val="0"/>
          <w:caps w:val="0"/>
          <w:color w:val="333333"/>
          <w:spacing w:val="0"/>
          <w:sz w:val="24"/>
          <w:szCs w:val="24"/>
          <w:u w:val="none"/>
          <w:shd w:val="clear" w:fill="FFFFFF"/>
        </w:rPr>
        <w:fldChar w:fldCharType="separate"/>
      </w:r>
      <w:r>
        <w:rPr>
          <w:rStyle w:val="11"/>
          <w:rFonts w:hint="eastAsia" w:eastAsia="宋体" w:cs="宋体"/>
          <w:i w:val="0"/>
          <w:iCs w:val="0"/>
          <w:caps w:val="0"/>
          <w:color w:val="333333"/>
          <w:spacing w:val="0"/>
          <w:sz w:val="24"/>
          <w:szCs w:val="24"/>
          <w:u w:val="none"/>
          <w:shd w:val="clear" w:fill="FFFFFF"/>
          <w:lang w:val="en-US" w:eastAsia="zh-CN"/>
        </w:rPr>
        <w:t>zyl307</w:t>
      </w:r>
      <w:r>
        <w:rPr>
          <w:rStyle w:val="11"/>
          <w:rFonts w:hint="eastAsia" w:cs="宋体"/>
          <w:i w:val="0"/>
          <w:iCs w:val="0"/>
          <w:caps w:val="0"/>
          <w:color w:val="333333"/>
          <w:spacing w:val="0"/>
          <w:sz w:val="24"/>
          <w:szCs w:val="24"/>
          <w:u w:val="none"/>
          <w:shd w:val="clear" w:fill="FFFFFF"/>
          <w:lang w:val="en-US" w:eastAsia="zh-CN"/>
        </w:rPr>
        <w:t>@126.com</w:t>
      </w:r>
      <w:r>
        <w:rPr>
          <w:rFonts w:hint="eastAsia" w:ascii="宋体" w:hAnsi="宋体" w:eastAsia="宋体" w:cs="宋体"/>
          <w:i w:val="0"/>
          <w:iCs w:val="0"/>
          <w:caps w:val="0"/>
          <w:color w:val="333333"/>
          <w:spacing w:val="0"/>
          <w:sz w:val="24"/>
          <w:szCs w:val="24"/>
          <w:u w:val="none"/>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附件1：</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年硕士研究生校级科技创新基金项目申报限额表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附件2：</w:t>
      </w:r>
      <w:r>
        <w:rPr>
          <w:rFonts w:hint="eastAsia" w:eastAsia="宋体" w:cs="宋体"/>
          <w:i w:val="0"/>
          <w:iCs w:val="0"/>
          <w:caps w:val="0"/>
          <w:color w:val="333333"/>
          <w:spacing w:val="0"/>
          <w:sz w:val="24"/>
          <w:szCs w:val="24"/>
          <w:shd w:val="clear" w:fill="FFFFFF"/>
          <w:lang w:eastAsia="zh-CN"/>
        </w:rPr>
        <w:t>2021</w:t>
      </w:r>
      <w:r>
        <w:rPr>
          <w:rFonts w:hint="eastAsia" w:ascii="宋体" w:hAnsi="宋体" w:eastAsia="宋体" w:cs="宋体"/>
          <w:i w:val="0"/>
          <w:iCs w:val="0"/>
          <w:caps w:val="0"/>
          <w:color w:val="333333"/>
          <w:spacing w:val="0"/>
          <w:sz w:val="24"/>
          <w:szCs w:val="24"/>
          <w:shd w:val="clear" w:fill="FFFFFF"/>
        </w:rPr>
        <w:t>年研究生校级科技创新基金项目申报汇总表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附件3：中南林业科技大学研究生科技创新基金管理办法（修订）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附件4：中南林业科技大学研究生科技创新基金项目申请书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adjustRightInd/>
        <w:snapToGrid/>
        <w:spacing w:line="220" w:lineRule="atLeast"/>
        <w:rPr>
          <w:rFonts w:ascii="仿宋" w:hAnsi="仿宋" w:eastAsia="仿宋" w:cs="宋体"/>
          <w:color w:val="333333"/>
          <w:sz w:val="32"/>
          <w:szCs w:val="32"/>
        </w:rPr>
      </w:pPr>
      <w:r>
        <w:rPr>
          <w:rFonts w:ascii="仿宋" w:hAnsi="仿宋" w:eastAsia="仿宋" w:cs="宋体"/>
          <w:color w:val="333333"/>
          <w:sz w:val="32"/>
          <w:szCs w:val="32"/>
        </w:rPr>
        <w:br w:type="page"/>
      </w:r>
    </w:p>
    <w:p>
      <w:pPr>
        <w:adjustRightInd/>
        <w:snapToGrid/>
        <w:spacing w:after="75" w:line="450" w:lineRule="atLeast"/>
        <w:rPr>
          <w:rFonts w:ascii="仿宋" w:hAnsi="仿宋" w:eastAsia="仿宋" w:cs="宋体"/>
          <w:color w:val="333333"/>
          <w:sz w:val="32"/>
          <w:szCs w:val="32"/>
        </w:rPr>
      </w:pPr>
      <w:r>
        <w:rPr>
          <w:rFonts w:hint="eastAsia" w:ascii="仿宋" w:hAnsi="仿宋" w:eastAsia="仿宋" w:cs="宋体"/>
          <w:color w:val="333333"/>
          <w:sz w:val="32"/>
          <w:szCs w:val="32"/>
        </w:rPr>
        <w:t>附件1</w:t>
      </w:r>
    </w:p>
    <w:p>
      <w:pPr>
        <w:adjustRightInd/>
        <w:snapToGrid/>
        <w:spacing w:after="75" w:line="450" w:lineRule="atLeast"/>
        <w:jc w:val="center"/>
        <w:rPr>
          <w:rFonts w:ascii="仿宋" w:hAnsi="仿宋" w:eastAsia="仿宋" w:cs="宋体"/>
          <w:b/>
          <w:color w:val="333333"/>
          <w:sz w:val="32"/>
          <w:szCs w:val="32"/>
        </w:rPr>
      </w:pPr>
      <w:r>
        <w:rPr>
          <w:rFonts w:hint="eastAsia" w:ascii="仿宋" w:hAnsi="仿宋" w:eastAsia="仿宋" w:cs="宋体"/>
          <w:b/>
          <w:color w:val="333333"/>
          <w:sz w:val="32"/>
          <w:szCs w:val="32"/>
        </w:rPr>
        <w:t>20</w:t>
      </w:r>
      <w:r>
        <w:rPr>
          <w:rFonts w:hint="eastAsia" w:ascii="仿宋" w:hAnsi="仿宋" w:eastAsia="仿宋" w:cs="宋体"/>
          <w:b/>
          <w:color w:val="333333"/>
          <w:sz w:val="32"/>
          <w:szCs w:val="32"/>
          <w:lang w:val="en-US" w:eastAsia="zh-CN"/>
        </w:rPr>
        <w:t>21</w:t>
      </w:r>
      <w:r>
        <w:rPr>
          <w:rFonts w:hint="eastAsia" w:ascii="仿宋" w:hAnsi="仿宋" w:eastAsia="仿宋" w:cs="宋体"/>
          <w:b/>
          <w:color w:val="333333"/>
          <w:sz w:val="32"/>
          <w:szCs w:val="32"/>
        </w:rPr>
        <w:t>年</w:t>
      </w:r>
      <w:bookmarkStart w:id="0" w:name="_GoBack"/>
      <w:bookmarkEnd w:id="0"/>
      <w:r>
        <w:rPr>
          <w:rFonts w:hint="eastAsia" w:ascii="仿宋" w:hAnsi="仿宋" w:eastAsia="仿宋" w:cs="宋体"/>
          <w:b/>
          <w:color w:val="333333"/>
          <w:sz w:val="32"/>
          <w:szCs w:val="32"/>
        </w:rPr>
        <w:t>研究生校级科技创新基金项目</w:t>
      </w:r>
      <w:r>
        <w:rPr>
          <w:rFonts w:hint="eastAsia" w:ascii="仿宋" w:hAnsi="仿宋" w:eastAsia="仿宋" w:cs="宋体"/>
          <w:b/>
          <w:bCs w:val="0"/>
          <w:color w:val="333333"/>
          <w:sz w:val="32"/>
          <w:szCs w:val="32"/>
        </w:rPr>
        <w:t>申报限额表</w:t>
      </w:r>
    </w:p>
    <w:tbl>
      <w:tblPr>
        <w:tblStyle w:val="8"/>
        <w:tblW w:w="5701" w:type="dxa"/>
        <w:jc w:val="center"/>
        <w:tblLayout w:type="fixed"/>
        <w:tblCellMar>
          <w:top w:w="0" w:type="dxa"/>
          <w:left w:w="108" w:type="dxa"/>
          <w:bottom w:w="0" w:type="dxa"/>
          <w:right w:w="108" w:type="dxa"/>
        </w:tblCellMar>
      </w:tblPr>
      <w:tblGrid>
        <w:gridCol w:w="3151"/>
        <w:gridCol w:w="1275"/>
        <w:gridCol w:w="1275"/>
      </w:tblGrid>
      <w:tr>
        <w:trPr>
          <w:trHeight w:val="1199" w:hRule="atLeast"/>
          <w:jc w:val="center"/>
        </w:trPr>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1295"/>
                <w:tab w:val="center" w:pos="1856"/>
              </w:tabs>
              <w:adjustRightInd/>
              <w:snapToGrid/>
              <w:spacing w:after="0"/>
              <w:jc w:val="left"/>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lang w:eastAsia="zh-CN"/>
              </w:rPr>
              <w:tab/>
            </w:r>
            <w:r>
              <w:rPr>
                <w:rFonts w:hint="eastAsia" w:cs="宋体" w:asciiTheme="majorEastAsia" w:hAnsiTheme="majorEastAsia" w:eastAsiaTheme="majorEastAsia"/>
                <w:b/>
                <w:bCs/>
                <w:sz w:val="24"/>
                <w:szCs w:val="24"/>
                <w:lang w:val="en-US" w:eastAsia="zh-CN"/>
              </w:rPr>
              <w:t xml:space="preserve">  </w:t>
            </w:r>
            <w:r>
              <w:rPr>
                <w:rFonts w:hint="eastAsia" w:cs="宋体" w:asciiTheme="majorEastAsia" w:hAnsiTheme="majorEastAsia" w:eastAsiaTheme="majorEastAsia"/>
                <w:b/>
                <w:bCs/>
                <w:sz w:val="24"/>
                <w:szCs w:val="24"/>
                <w:lang w:eastAsia="zh-CN"/>
              </w:rPr>
              <w:t>学院</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cs="宋体" w:asciiTheme="majorEastAsia" w:hAnsiTheme="majorEastAsia" w:eastAsiaTheme="majorEastAsia"/>
                <w:b/>
                <w:bCs/>
                <w:sz w:val="24"/>
                <w:szCs w:val="24"/>
                <w:lang w:eastAsia="zh-CN"/>
              </w:rPr>
            </w:pPr>
            <w:r>
              <w:rPr>
                <w:rFonts w:hint="eastAsia" w:cs="宋体" w:asciiTheme="majorEastAsia" w:hAnsiTheme="majorEastAsia" w:eastAsiaTheme="majorEastAsia"/>
                <w:b/>
                <w:bCs/>
                <w:sz w:val="24"/>
                <w:szCs w:val="24"/>
                <w:lang w:eastAsia="zh-CN"/>
              </w:rPr>
              <w:t>博士生项目申报限额</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lang w:eastAsia="zh-CN"/>
              </w:rPr>
              <w:t>硕士生项目申报限额</w:t>
            </w:r>
          </w:p>
        </w:tc>
      </w:tr>
      <w:tr>
        <w:tblPrEx>
          <w:tblCellMar>
            <w:top w:w="0" w:type="dxa"/>
            <w:left w:w="108" w:type="dxa"/>
            <w:bottom w:w="0" w:type="dxa"/>
            <w:right w:w="108" w:type="dxa"/>
          </w:tblCellMar>
        </w:tblPrEx>
        <w:trPr>
          <w:trHeight w:val="464" w:hRule="atLeast"/>
          <w:jc w:val="center"/>
        </w:trPr>
        <w:tc>
          <w:tcPr>
            <w:tcW w:w="3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林学院</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14</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生命科学与技术学院</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材料科学与工程学院</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10</w:t>
            </w:r>
          </w:p>
        </w:tc>
      </w:tr>
      <w:tr>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物流与交通学院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机电工程学院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风景园林学院</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家具与艺术设计学院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土木工程学院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食品科学与工程学院</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环境科学与工程学院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理学院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商学院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经济学院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外国语学院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旅游学院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政法学院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473" w:hRule="atLeast"/>
          <w:jc w:val="center"/>
        </w:trPr>
        <w:tc>
          <w:tcPr>
            <w:tcW w:w="31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音乐学院</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w:t>
            </w:r>
          </w:p>
        </w:tc>
      </w:tr>
    </w:tbl>
    <w:p>
      <w:pPr>
        <w:spacing w:line="220" w:lineRule="atLeast"/>
      </w:pPr>
    </w:p>
    <w:p>
      <w:pPr>
        <w:spacing w:line="220" w:lineRule="atLeast"/>
        <w:sectPr>
          <w:pgSz w:w="11906" w:h="16838"/>
          <w:pgMar w:top="1418" w:right="1701" w:bottom="1418" w:left="1701" w:header="709" w:footer="709" w:gutter="0"/>
          <w:cols w:space="708" w:num="1"/>
          <w:docGrid w:linePitch="360" w:charSpace="0"/>
        </w:sectPr>
      </w:pPr>
    </w:p>
    <w:p>
      <w:pPr>
        <w:spacing w:line="220" w:lineRule="atLeast"/>
        <w:rPr>
          <w:rFonts w:ascii="仿宋" w:hAnsi="仿宋" w:eastAsia="仿宋" w:cs="宋体"/>
          <w:color w:val="333333"/>
          <w:sz w:val="32"/>
          <w:szCs w:val="32"/>
        </w:rPr>
      </w:pPr>
      <w:r>
        <w:rPr>
          <w:rFonts w:hint="eastAsia" w:ascii="仿宋" w:hAnsi="仿宋" w:eastAsia="仿宋" w:cs="宋体"/>
          <w:color w:val="333333"/>
          <w:sz w:val="32"/>
          <w:szCs w:val="32"/>
        </w:rPr>
        <w:t>附件2</w:t>
      </w:r>
      <w:r>
        <w:fldChar w:fldCharType="begin"/>
      </w:r>
      <w:r>
        <w:instrText xml:space="preserve">HYPERLINK "http://yjsb.csuft.edu.cn/gzdt/201107/P020110708346812183922.rar"</w:instrText>
      </w:r>
      <w:r>
        <w:fldChar w:fldCharType="separate"/>
      </w:r>
    </w:p>
    <w:p>
      <w:pPr>
        <w:spacing w:line="220" w:lineRule="atLeast"/>
        <w:jc w:val="center"/>
        <w:rPr>
          <w:rFonts w:ascii="仿宋" w:hAnsi="仿宋" w:eastAsia="仿宋" w:cs="宋体"/>
          <w:color w:val="333333"/>
          <w:sz w:val="32"/>
          <w:szCs w:val="32"/>
        </w:rPr>
      </w:pPr>
      <w:r>
        <w:rPr>
          <w:rFonts w:hint="eastAsia" w:ascii="仿宋" w:hAnsi="仿宋" w:eastAsia="仿宋" w:cs="宋体"/>
          <w:b/>
          <w:color w:val="333333"/>
          <w:sz w:val="32"/>
          <w:szCs w:val="32"/>
        </w:rPr>
        <w:t>20</w:t>
      </w:r>
      <w:r>
        <w:rPr>
          <w:rFonts w:hint="eastAsia" w:ascii="仿宋" w:hAnsi="仿宋" w:eastAsia="仿宋" w:cs="宋体"/>
          <w:b/>
          <w:color w:val="333333"/>
          <w:sz w:val="32"/>
          <w:szCs w:val="32"/>
          <w:lang w:val="en-US" w:eastAsia="zh-CN"/>
        </w:rPr>
        <w:t>21</w:t>
      </w:r>
      <w:r>
        <w:rPr>
          <w:rFonts w:hint="eastAsia" w:ascii="仿宋" w:hAnsi="仿宋" w:eastAsia="仿宋" w:cs="宋体"/>
          <w:b/>
          <w:color w:val="333333"/>
          <w:sz w:val="32"/>
          <w:szCs w:val="32"/>
        </w:rPr>
        <w:t>年研究生校级科技创新基金项目申报汇总表</w:t>
      </w:r>
      <w:r>
        <w:fldChar w:fldCharType="end"/>
      </w:r>
    </w:p>
    <w:p>
      <w:pPr>
        <w:rPr>
          <w:rFonts w:ascii="宋体" w:hAnsi="宋体" w:cs="宋体"/>
          <w:color w:val="000000"/>
          <w:sz w:val="24"/>
        </w:rPr>
      </w:pPr>
      <w:r>
        <w:rPr>
          <w:rFonts w:hint="eastAsia" w:ascii="宋体" w:hAnsi="宋体" w:cs="宋体"/>
          <w:color w:val="000000"/>
          <w:sz w:val="24"/>
        </w:rPr>
        <w:t xml:space="preserve">报送单位(公章) ：              填报人：                  填报时间：       </w:t>
      </w:r>
    </w:p>
    <w:tbl>
      <w:tblPr>
        <w:tblStyle w:val="8"/>
        <w:tblW w:w="4866" w:type="pct"/>
        <w:tblInd w:w="0" w:type="dxa"/>
        <w:tblLayout w:type="autofit"/>
        <w:tblCellMar>
          <w:top w:w="0" w:type="dxa"/>
          <w:left w:w="108" w:type="dxa"/>
          <w:bottom w:w="0" w:type="dxa"/>
          <w:right w:w="108" w:type="dxa"/>
        </w:tblCellMar>
      </w:tblPr>
      <w:tblGrid>
        <w:gridCol w:w="871"/>
        <w:gridCol w:w="871"/>
        <w:gridCol w:w="871"/>
        <w:gridCol w:w="871"/>
        <w:gridCol w:w="871"/>
        <w:gridCol w:w="871"/>
        <w:gridCol w:w="871"/>
        <w:gridCol w:w="871"/>
        <w:gridCol w:w="871"/>
        <w:gridCol w:w="1225"/>
        <w:gridCol w:w="2524"/>
        <w:gridCol w:w="1878"/>
        <w:gridCol w:w="1477"/>
      </w:tblGrid>
      <w:tr>
        <w:tblPrEx>
          <w:tblCellMar>
            <w:top w:w="0" w:type="dxa"/>
            <w:left w:w="108" w:type="dxa"/>
            <w:bottom w:w="0" w:type="dxa"/>
            <w:right w:w="108" w:type="dxa"/>
          </w:tblCellMar>
        </w:tblPrEx>
        <w:trPr>
          <w:trHeight w:val="1374"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序号</w:t>
            </w:r>
          </w:p>
        </w:tc>
        <w:tc>
          <w:tcPr>
            <w:tcW w:w="291"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姓名</w:t>
            </w:r>
          </w:p>
        </w:tc>
        <w:tc>
          <w:tcPr>
            <w:tcW w:w="291"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学号</w:t>
            </w:r>
          </w:p>
        </w:tc>
        <w:tc>
          <w:tcPr>
            <w:tcW w:w="291"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所在学院</w:t>
            </w:r>
          </w:p>
        </w:tc>
        <w:tc>
          <w:tcPr>
            <w:tcW w:w="291"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培养层次</w:t>
            </w:r>
          </w:p>
        </w:tc>
        <w:tc>
          <w:tcPr>
            <w:tcW w:w="291"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培养方式</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学科</w:t>
            </w:r>
            <w:r>
              <w:rPr>
                <w:rFonts w:hint="eastAsia" w:cs="宋体" w:asciiTheme="minorEastAsia" w:hAnsiTheme="minorEastAsia" w:eastAsiaTheme="minorEastAsia"/>
                <w:b/>
                <w:bCs/>
                <w:color w:val="000000"/>
                <w:sz w:val="28"/>
                <w:szCs w:val="28"/>
              </w:rPr>
              <w:t>/领域</w:t>
            </w:r>
          </w:p>
        </w:tc>
        <w:tc>
          <w:tcPr>
            <w:tcW w:w="291"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指导教师</w:t>
            </w:r>
          </w:p>
        </w:tc>
        <w:tc>
          <w:tcPr>
            <w:tcW w:w="291"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项目名称</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研究年限（年）</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预期成果</w:t>
            </w:r>
          </w:p>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（如论文、专利）</w:t>
            </w:r>
          </w:p>
        </w:tc>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如未获得学校资助是否自筹经费</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项目负责人联系电话</w:t>
            </w:r>
          </w:p>
        </w:tc>
      </w:tr>
      <w:tr>
        <w:tblPrEx>
          <w:tblCellMar>
            <w:top w:w="0" w:type="dxa"/>
            <w:left w:w="108" w:type="dxa"/>
            <w:bottom w:w="0" w:type="dxa"/>
            <w:right w:w="108" w:type="dxa"/>
          </w:tblCellMar>
        </w:tblPrEx>
        <w:trPr>
          <w:trHeight w:val="526"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09" w:type="pct"/>
            <w:tcBorders>
              <w:top w:val="nil"/>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FF0000"/>
                <w:sz w:val="28"/>
                <w:szCs w:val="28"/>
                <w:lang w:val="en-US" w:eastAsia="zh-CN"/>
              </w:rPr>
              <w:t>1、1.5或2</w:t>
            </w:r>
          </w:p>
        </w:tc>
        <w:tc>
          <w:tcPr>
            <w:tcW w:w="84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62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9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26"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09"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84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62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9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26"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09"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84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62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9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35" w:hRule="atLeast"/>
        </w:trPr>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291"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09"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84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62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9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bl>
    <w:p>
      <w:pPr>
        <w:spacing w:line="220" w:lineRule="atLeast"/>
        <w:rPr>
          <w:rFonts w:ascii="仿宋字体" w:hAnsi="仿宋字体" w:eastAsia="仿宋字体" w:cs="宋体"/>
          <w:sz w:val="18"/>
          <w:szCs w:val="18"/>
        </w:rPr>
      </w:pPr>
      <w:r>
        <w:rPr>
          <w:rFonts w:hint="eastAsia"/>
        </w:rPr>
        <w:t>填表说明：①“培养层次”填“硕士”或“博士”；</w:t>
      </w:r>
      <w:r>
        <w:rPr>
          <w:rFonts w:hint="eastAsia"/>
          <w:lang w:eastAsia="zh-CN"/>
        </w:rPr>
        <w:t>②</w:t>
      </w:r>
      <w:r>
        <w:rPr>
          <w:rFonts w:hint="eastAsia"/>
        </w:rPr>
        <w:t>“培养方式”填“全日制”或“非全日制”；</w:t>
      </w:r>
      <w:r>
        <w:rPr>
          <w:rFonts w:hint="eastAsia"/>
          <w:lang w:eastAsia="zh-CN"/>
        </w:rPr>
        <w:t>③学科</w:t>
      </w:r>
      <w:r>
        <w:rPr>
          <w:rFonts w:hint="eastAsia"/>
        </w:rPr>
        <w:t>/领域：学科按一级学科、</w:t>
      </w:r>
      <w:r>
        <w:rPr>
          <w:rFonts w:hint="eastAsia"/>
          <w:lang w:eastAsia="zh-CN"/>
        </w:rPr>
        <w:t>领域</w:t>
      </w:r>
      <w:r>
        <w:rPr>
          <w:rFonts w:hint="eastAsia"/>
        </w:rPr>
        <w:t>名称填写；</w:t>
      </w:r>
    </w:p>
    <w:sectPr>
      <w:pgSz w:w="16838" w:h="11906" w:orient="landscape"/>
      <w:pgMar w:top="1588" w:right="850" w:bottom="1588" w:left="850" w:header="851" w:footer="992"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3E0CD7BB-7DED-450B-9665-B78886A9AF9D}"/>
  </w:font>
  <w:font w:name="仿宋">
    <w:panose1 w:val="02010609060101010101"/>
    <w:charset w:val="86"/>
    <w:family w:val="modern"/>
    <w:pitch w:val="default"/>
    <w:sig w:usb0="800002BF" w:usb1="38CF7CFA" w:usb2="00000016" w:usb3="00000000" w:csb0="00040001" w:csb1="00000000"/>
    <w:embedRegular r:id="rId2" w:fontKey="{E2F920DD-D200-4B97-B06E-EF0C68B4ABA2}"/>
  </w:font>
  <w:font w:name="仿宋字体">
    <w:altName w:val="仿宋"/>
    <w:panose1 w:val="02010600040101010101"/>
    <w:charset w:val="86"/>
    <w:family w:val="auto"/>
    <w:pitch w:val="default"/>
    <w:sig w:usb0="00000000" w:usb1="00000000" w:usb2="00000010" w:usb3="00000000" w:csb0="0004009F" w:csb1="00000000"/>
    <w:embedRegular r:id="rId3" w:fontKey="{F5DC5AEE-397F-41B9-8529-77FD1A236A53}"/>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6B96"/>
    <w:rsid w:val="000425EB"/>
    <w:rsid w:val="00051648"/>
    <w:rsid w:val="00085ECA"/>
    <w:rsid w:val="000A5A90"/>
    <w:rsid w:val="000C7986"/>
    <w:rsid w:val="001211B6"/>
    <w:rsid w:val="0017145E"/>
    <w:rsid w:val="00210D1D"/>
    <w:rsid w:val="00283C19"/>
    <w:rsid w:val="00284BCF"/>
    <w:rsid w:val="002E55AF"/>
    <w:rsid w:val="002F12C2"/>
    <w:rsid w:val="002F6ABF"/>
    <w:rsid w:val="00323B43"/>
    <w:rsid w:val="00373B68"/>
    <w:rsid w:val="003D0EA5"/>
    <w:rsid w:val="003D37D8"/>
    <w:rsid w:val="003E6962"/>
    <w:rsid w:val="00410381"/>
    <w:rsid w:val="00426133"/>
    <w:rsid w:val="004358AB"/>
    <w:rsid w:val="00446E77"/>
    <w:rsid w:val="00464E1D"/>
    <w:rsid w:val="00472F6E"/>
    <w:rsid w:val="0050694A"/>
    <w:rsid w:val="00564BDC"/>
    <w:rsid w:val="0058403D"/>
    <w:rsid w:val="006027F9"/>
    <w:rsid w:val="006102D6"/>
    <w:rsid w:val="006170E5"/>
    <w:rsid w:val="006954C1"/>
    <w:rsid w:val="007668FF"/>
    <w:rsid w:val="0084481E"/>
    <w:rsid w:val="008863C6"/>
    <w:rsid w:val="008B7726"/>
    <w:rsid w:val="008C45A5"/>
    <w:rsid w:val="0090365C"/>
    <w:rsid w:val="0090567A"/>
    <w:rsid w:val="00981542"/>
    <w:rsid w:val="00981C29"/>
    <w:rsid w:val="009A4C6F"/>
    <w:rsid w:val="009B3F5F"/>
    <w:rsid w:val="009E40B4"/>
    <w:rsid w:val="009F5261"/>
    <w:rsid w:val="00A85186"/>
    <w:rsid w:val="00AE0C31"/>
    <w:rsid w:val="00B4624B"/>
    <w:rsid w:val="00B818C9"/>
    <w:rsid w:val="00BE3123"/>
    <w:rsid w:val="00C35FAA"/>
    <w:rsid w:val="00C37931"/>
    <w:rsid w:val="00C76218"/>
    <w:rsid w:val="00CB3287"/>
    <w:rsid w:val="00CB5673"/>
    <w:rsid w:val="00D31D50"/>
    <w:rsid w:val="00D34F87"/>
    <w:rsid w:val="00D42636"/>
    <w:rsid w:val="00D4291A"/>
    <w:rsid w:val="00D754AD"/>
    <w:rsid w:val="00D76631"/>
    <w:rsid w:val="00DB6993"/>
    <w:rsid w:val="00DE4675"/>
    <w:rsid w:val="00DE5E2A"/>
    <w:rsid w:val="00DF394A"/>
    <w:rsid w:val="00E02A9F"/>
    <w:rsid w:val="00E3055F"/>
    <w:rsid w:val="00E50777"/>
    <w:rsid w:val="00EF5603"/>
    <w:rsid w:val="00F073BD"/>
    <w:rsid w:val="00F10120"/>
    <w:rsid w:val="00F13D20"/>
    <w:rsid w:val="00F237FA"/>
    <w:rsid w:val="00FD0F24"/>
    <w:rsid w:val="00FD19DD"/>
    <w:rsid w:val="00FD3B43"/>
    <w:rsid w:val="07B572CE"/>
    <w:rsid w:val="07B66DE6"/>
    <w:rsid w:val="13F77C8D"/>
    <w:rsid w:val="21654238"/>
    <w:rsid w:val="22A134B3"/>
    <w:rsid w:val="2623326D"/>
    <w:rsid w:val="2EEA0F1B"/>
    <w:rsid w:val="35D07568"/>
    <w:rsid w:val="3DB57E30"/>
    <w:rsid w:val="499C31FB"/>
    <w:rsid w:val="546B43C0"/>
    <w:rsid w:val="55BF6D61"/>
    <w:rsid w:val="561C1916"/>
    <w:rsid w:val="61FC1978"/>
    <w:rsid w:val="75CB4FF9"/>
    <w:rsid w:val="7B05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5"/>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99"/>
    <w:rPr>
      <w:rFonts w:ascii="Tahoma" w:hAnsi="Tahoma"/>
      <w:sz w:val="18"/>
      <w:szCs w:val="18"/>
    </w:rPr>
  </w:style>
  <w:style w:type="character" w:customStyle="1" w:styleId="14">
    <w:name w:val="页脚 Char"/>
    <w:basedOn w:val="10"/>
    <w:link w:val="4"/>
    <w:qFormat/>
    <w:uiPriority w:val="99"/>
    <w:rPr>
      <w:rFonts w:ascii="Tahoma" w:hAnsi="Tahoma"/>
      <w:sz w:val="18"/>
      <w:szCs w:val="18"/>
    </w:rPr>
  </w:style>
  <w:style w:type="character" w:customStyle="1" w:styleId="15">
    <w:name w:val="标题 2 Char"/>
    <w:basedOn w:val="10"/>
    <w:link w:val="2"/>
    <w:qFormat/>
    <w:uiPriority w:val="9"/>
    <w:rPr>
      <w:rFonts w:ascii="宋体" w:hAnsi="宋体" w:eastAsia="宋体" w:cs="宋体"/>
      <w:b/>
      <w:bCs/>
      <w:sz w:val="36"/>
      <w:szCs w:val="36"/>
    </w:rPr>
  </w:style>
  <w:style w:type="character" w:customStyle="1" w:styleId="16">
    <w:name w:val="apple-converted-space"/>
    <w:basedOn w:val="10"/>
    <w:qFormat/>
    <w:uiPriority w:val="0"/>
  </w:style>
  <w:style w:type="paragraph" w:styleId="17">
    <w:name w:val="No Spacing"/>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18">
    <w:name w:val="Unresolved Mention"/>
    <w:basedOn w:val="10"/>
    <w:semiHidden/>
    <w:unhideWhenUsed/>
    <w:qFormat/>
    <w:uiPriority w:val="99"/>
    <w:rPr>
      <w:color w:val="808080"/>
      <w:shd w:val="clear" w:color="auto" w:fill="E6E6E6"/>
    </w:rPr>
  </w:style>
  <w:style w:type="character" w:customStyle="1" w:styleId="19">
    <w:name w:val="批注框文本 Char"/>
    <w:basedOn w:val="10"/>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1AB95-3CC2-48C7-A3EE-D0A90F1813AB}">
  <ds:schemaRefs/>
</ds:datastoreItem>
</file>

<file path=docProps/app.xml><?xml version="1.0" encoding="utf-8"?>
<Properties xmlns="http://schemas.openxmlformats.org/officeDocument/2006/extended-properties" xmlns:vt="http://schemas.openxmlformats.org/officeDocument/2006/docPropsVTypes">
  <Template>Normal</Template>
  <Pages>10</Pages>
  <Words>795</Words>
  <Characters>4533</Characters>
  <Lines>37</Lines>
  <Paragraphs>10</Paragraphs>
  <TotalTime>11</TotalTime>
  <ScaleCrop>false</ScaleCrop>
  <LinksUpToDate>false</LinksUpToDate>
  <CharactersWithSpaces>5318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juvent</cp:lastModifiedBy>
  <dcterms:modified xsi:type="dcterms:W3CDTF">2021-04-26T01:05:24Z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A0EAC900105F493E87FE9A639DD98C87</vt:lpwstr>
  </property>
</Properties>
</file>