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ajorEastAsia" w:hAnsiTheme="majorEastAsia" w:eastAsiaTheme="majorEastAsia"/>
          <w:b/>
          <w:sz w:val="32"/>
          <w:szCs w:val="21"/>
        </w:rPr>
      </w:pPr>
      <w:r>
        <w:rPr>
          <w:rFonts w:hint="eastAsia" w:asciiTheme="majorEastAsia" w:hAnsiTheme="majorEastAsia" w:eastAsiaTheme="majorEastAsia"/>
          <w:b/>
          <w:sz w:val="32"/>
          <w:szCs w:val="21"/>
        </w:rPr>
        <w:t>吉比特&amp;雷霆游戏2019春季校园招聘</w:t>
      </w:r>
    </w:p>
    <w:p>
      <w:pPr>
        <w:spacing w:line="360" w:lineRule="auto"/>
        <w:rPr>
          <w:rFonts w:asciiTheme="majorEastAsia" w:hAnsiTheme="majorEastAsia" w:eastAsiaTheme="majorEastAsia"/>
          <w:b/>
          <w:sz w:val="22"/>
          <w:szCs w:val="21"/>
        </w:rPr>
      </w:pPr>
    </w:p>
    <w:p>
      <w:pPr>
        <w:spacing w:line="360" w:lineRule="auto"/>
        <w:rPr>
          <w:rFonts w:asciiTheme="majorEastAsia" w:hAnsiTheme="majorEastAsia" w:eastAsiaTheme="majorEastAsia"/>
          <w:b/>
          <w:sz w:val="22"/>
          <w:szCs w:val="21"/>
        </w:rPr>
      </w:pPr>
    </w:p>
    <w:p>
      <w:pPr>
        <w:spacing w:line="360" w:lineRule="auto"/>
        <w:rPr>
          <w:rFonts w:asciiTheme="majorEastAsia" w:hAnsiTheme="majorEastAsia" w:eastAsiaTheme="majorEastAsia"/>
          <w:b/>
          <w:sz w:val="28"/>
          <w:szCs w:val="21"/>
        </w:rPr>
      </w:pPr>
      <w:r>
        <w:rPr>
          <w:rFonts w:hint="eastAsia" w:asciiTheme="majorEastAsia" w:hAnsiTheme="majorEastAsia" w:eastAsiaTheme="majorEastAsia"/>
          <w:b/>
          <w:sz w:val="28"/>
          <w:szCs w:val="21"/>
        </w:rPr>
        <w:t>一、公司介绍</w:t>
      </w:r>
    </w:p>
    <w:p>
      <w:pPr>
        <w:spacing w:line="360" w:lineRule="auto"/>
        <w:ind w:firstLine="420" w:firstLineChars="200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吉比特，</w:t>
      </w:r>
      <w:r>
        <w:rPr>
          <w:rFonts w:asciiTheme="majorEastAsia" w:hAnsiTheme="majorEastAsia" w:eastAsiaTheme="majorEastAsia"/>
          <w:szCs w:val="21"/>
        </w:rPr>
        <w:t>上交所主板上市游戏公司。</w:t>
      </w:r>
      <w:r>
        <w:rPr>
          <w:rFonts w:hint="eastAsia" w:asciiTheme="majorEastAsia" w:hAnsiTheme="majorEastAsia" w:eastAsiaTheme="majorEastAsia"/>
          <w:szCs w:val="21"/>
        </w:rPr>
        <w:t>吉比特是一家专业从事网络游戏创意策划、研发制作及商业化运营的国家级重点软件企业。公司在厦门、广州、深圳设立有研发和运营中心。</w:t>
      </w:r>
    </w:p>
    <w:p>
      <w:pPr>
        <w:spacing w:line="360" w:lineRule="auto"/>
        <w:ind w:firstLine="420" w:firstLineChars="200"/>
      </w:pPr>
      <w:r>
        <w:rPr>
          <w:rFonts w:hint="eastAsia" w:asciiTheme="majorEastAsia" w:hAnsiTheme="majorEastAsia" w:eastAsiaTheme="majorEastAsia"/>
          <w:szCs w:val="21"/>
        </w:rPr>
        <w:t>吉比特专注于网络游戏的研发与运营，旨在做差异化、趣味性和高品质的游戏，为玩家创造美好体验。</w:t>
      </w:r>
    </w:p>
    <w:p>
      <w:pPr>
        <w:spacing w:line="360" w:lineRule="auto"/>
        <w:ind w:firstLine="420" w:firstLineChars="200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公司研发和发行的游戏有《问道》端游、《问道》手游、《不思议迷宫》、、《贪婪洞窟》、《地下城堡》、《长生劫》等。</w:t>
      </w:r>
    </w:p>
    <w:p>
      <w:pPr>
        <w:spacing w:line="360" w:lineRule="auto"/>
        <w:rPr>
          <w:rFonts w:hint="eastAsia" w:asciiTheme="majorEastAsia" w:hAnsiTheme="majorEastAsia" w:eastAsiaTheme="majorEastAsia"/>
          <w:b/>
          <w:sz w:val="28"/>
          <w:szCs w:val="21"/>
        </w:rPr>
      </w:pPr>
      <w:r>
        <w:rPr>
          <w:rFonts w:hint="eastAsia" w:asciiTheme="majorEastAsia" w:hAnsiTheme="majorEastAsia" w:eastAsiaTheme="majorEastAsia"/>
          <w:b/>
          <w:sz w:val="28"/>
          <w:szCs w:val="21"/>
        </w:rPr>
        <w:t>二、招聘岗位</w:t>
      </w:r>
    </w:p>
    <w:p>
      <w:pPr>
        <w:spacing w:line="360" w:lineRule="auto"/>
        <w:rPr>
          <w:rFonts w:asciiTheme="majorEastAsia" w:hAnsiTheme="majorEastAsia" w:eastAsiaTheme="majorEastAsia"/>
          <w:b/>
          <w:color w:val="7030A0"/>
          <w:sz w:val="28"/>
          <w:szCs w:val="21"/>
        </w:rPr>
      </w:pPr>
      <w:r>
        <w:rPr>
          <w:rFonts w:hint="eastAsia" w:asciiTheme="majorEastAsia" w:hAnsiTheme="majorEastAsia" w:eastAsiaTheme="majorEastAsia"/>
          <w:b/>
          <w:color w:val="7030A0"/>
          <w:sz w:val="28"/>
          <w:szCs w:val="21"/>
        </w:rPr>
        <w:t>2019届补录岗位（仅面向2019届毕业生）</w:t>
      </w:r>
    </w:p>
    <w:tbl>
      <w:tblPr>
        <w:tblStyle w:val="8"/>
        <w:tblW w:w="8478" w:type="dxa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7"/>
        <w:gridCol w:w="3771"/>
        <w:gridCol w:w="23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239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职位类别</w:t>
            </w:r>
          </w:p>
        </w:tc>
        <w:tc>
          <w:tcPr>
            <w:tcW w:w="377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岗位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工作地点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2397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技术开发类</w:t>
            </w:r>
          </w:p>
        </w:tc>
        <w:tc>
          <w:tcPr>
            <w:tcW w:w="377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游戏研发工程师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深圳/厦门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239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7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编译器开发工程师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深圳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239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7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JAVA开发工程师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深圳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239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7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前端开发工程师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深圳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239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7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iOS开发工程师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深圳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239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7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运维工程师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深圳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239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7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游戏测试工程师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厦门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2397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艺术设计类</w:t>
            </w:r>
          </w:p>
        </w:tc>
        <w:tc>
          <w:tcPr>
            <w:tcW w:w="377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原画概念设计师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深圳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239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7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视觉设计师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深圳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2397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职能类</w:t>
            </w:r>
          </w:p>
        </w:tc>
        <w:tc>
          <w:tcPr>
            <w:tcW w:w="377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企划专员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厦门</w:t>
            </w:r>
          </w:p>
        </w:tc>
      </w:tr>
    </w:tbl>
    <w:p>
      <w:pPr>
        <w:spacing w:line="360" w:lineRule="auto"/>
        <w:rPr>
          <w:rFonts w:hint="eastAsia" w:asciiTheme="majorEastAsia" w:hAnsiTheme="majorEastAsia" w:eastAsiaTheme="majorEastAsia"/>
          <w:b/>
          <w:sz w:val="28"/>
          <w:szCs w:val="21"/>
        </w:rPr>
      </w:pPr>
    </w:p>
    <w:p>
      <w:pPr>
        <w:spacing w:line="360" w:lineRule="auto"/>
        <w:rPr>
          <w:rFonts w:asciiTheme="majorEastAsia" w:hAnsiTheme="majorEastAsia" w:eastAsiaTheme="majorEastAsia"/>
          <w:b/>
          <w:color w:val="7030A0"/>
          <w:sz w:val="28"/>
          <w:szCs w:val="21"/>
        </w:rPr>
      </w:pPr>
      <w:r>
        <w:rPr>
          <w:rFonts w:hint="eastAsia" w:asciiTheme="majorEastAsia" w:hAnsiTheme="majorEastAsia" w:eastAsiaTheme="majorEastAsia"/>
          <w:b/>
          <w:color w:val="7030A0"/>
          <w:sz w:val="28"/>
          <w:szCs w:val="21"/>
        </w:rPr>
        <w:t>2020届实习岗位（仅面向2020/2021届学生或已保研的学生）</w:t>
      </w:r>
    </w:p>
    <w:tbl>
      <w:tblPr>
        <w:tblStyle w:val="8"/>
        <w:tblW w:w="8478" w:type="dxa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7"/>
        <w:gridCol w:w="3771"/>
        <w:gridCol w:w="23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239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职位类别</w:t>
            </w:r>
          </w:p>
        </w:tc>
        <w:tc>
          <w:tcPr>
            <w:tcW w:w="377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岗位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工作地点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2397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技术开发类</w:t>
            </w:r>
          </w:p>
        </w:tc>
        <w:tc>
          <w:tcPr>
            <w:tcW w:w="377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游戏研发实习生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深圳/厦门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239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7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JAVA开发实习生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深圳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239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7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前端开发实习生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深圳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239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7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Android开发实习生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深圳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239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7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iOS开发实习生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深圳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239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7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PHP开发实习生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深圳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239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7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游戏测试实习生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厦门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239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游戏策划类</w:t>
            </w:r>
          </w:p>
        </w:tc>
        <w:tc>
          <w:tcPr>
            <w:tcW w:w="377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游戏策划实习生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厦门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239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艺术设计类</w:t>
            </w:r>
          </w:p>
        </w:tc>
        <w:tc>
          <w:tcPr>
            <w:tcW w:w="377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原画设计设计师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厦门</w:t>
            </w:r>
          </w:p>
        </w:tc>
      </w:tr>
    </w:tbl>
    <w:p>
      <w:pPr>
        <w:spacing w:line="360" w:lineRule="auto"/>
        <w:rPr>
          <w:rFonts w:hint="eastAsia" w:asciiTheme="majorEastAsia" w:hAnsiTheme="majorEastAsia" w:eastAsiaTheme="majorEastAsia"/>
          <w:b/>
          <w:sz w:val="28"/>
          <w:szCs w:val="21"/>
        </w:rPr>
      </w:pPr>
    </w:p>
    <w:p>
      <w:pPr>
        <w:spacing w:line="360" w:lineRule="auto"/>
        <w:rPr>
          <w:rFonts w:asciiTheme="majorEastAsia" w:hAnsiTheme="majorEastAsia" w:eastAsiaTheme="majorEastAsia"/>
          <w:b/>
          <w:sz w:val="28"/>
          <w:szCs w:val="21"/>
        </w:rPr>
      </w:pPr>
      <w:r>
        <w:rPr>
          <w:rFonts w:hint="eastAsia" w:asciiTheme="majorEastAsia" w:hAnsiTheme="majorEastAsia" w:eastAsiaTheme="majorEastAsia"/>
          <w:b/>
          <w:sz w:val="28"/>
          <w:szCs w:val="21"/>
          <w:lang w:eastAsia="zh-CN"/>
        </w:rPr>
        <w:t>三</w:t>
      </w:r>
      <w:r>
        <w:rPr>
          <w:rFonts w:hint="eastAsia" w:asciiTheme="majorEastAsia" w:hAnsiTheme="majorEastAsia" w:eastAsiaTheme="majorEastAsia"/>
          <w:b/>
          <w:sz w:val="28"/>
          <w:szCs w:val="21"/>
        </w:rPr>
        <w:t>、薪酬福利</w:t>
      </w:r>
    </w:p>
    <w:p>
      <w:pPr>
        <w:spacing w:line="360" w:lineRule="auto"/>
        <w:rPr>
          <w:rFonts w:asciiTheme="majorEastAsia" w:hAnsiTheme="majorEastAsia" w:eastAsiaTheme="majorEastAsia"/>
          <w:bCs/>
          <w:szCs w:val="21"/>
        </w:rPr>
      </w:pPr>
      <w:r>
        <w:rPr>
          <w:rFonts w:hint="eastAsia" w:asciiTheme="majorEastAsia" w:hAnsiTheme="majorEastAsia" w:eastAsiaTheme="majorEastAsia"/>
          <w:bCs/>
          <w:szCs w:val="21"/>
        </w:rPr>
        <w:t>行业领先薪酬水平、六险一金、最高100万的五年免息购房借款、最高20天的带薪年假、住房补贴、餐费补贴、贴心礼金、观影福利、生日蛋糕、每月团建经费、定期健康体检、健身俱乐部等。</w:t>
      </w:r>
    </w:p>
    <w:p>
      <w:pPr>
        <w:spacing w:line="360" w:lineRule="auto"/>
        <w:rPr>
          <w:rFonts w:asciiTheme="majorEastAsia" w:hAnsiTheme="majorEastAsia" w:eastAsiaTheme="majorEastAsia"/>
          <w:b/>
          <w:sz w:val="28"/>
          <w:szCs w:val="21"/>
        </w:rPr>
      </w:pPr>
      <w:r>
        <w:rPr>
          <w:rFonts w:hint="eastAsia" w:asciiTheme="majorEastAsia" w:hAnsiTheme="majorEastAsia" w:eastAsiaTheme="majorEastAsia"/>
          <w:b/>
          <w:sz w:val="28"/>
          <w:szCs w:val="21"/>
          <w:lang w:eastAsia="zh-CN"/>
        </w:rPr>
        <w:t>四</w:t>
      </w:r>
      <w:r>
        <w:rPr>
          <w:rFonts w:asciiTheme="majorEastAsia" w:hAnsiTheme="majorEastAsia" w:eastAsiaTheme="majorEastAsia"/>
          <w:b/>
          <w:sz w:val="28"/>
          <w:szCs w:val="21"/>
        </w:rPr>
        <w:t>、</w:t>
      </w:r>
      <w:r>
        <w:rPr>
          <w:rFonts w:hint="eastAsia" w:asciiTheme="majorEastAsia" w:hAnsiTheme="majorEastAsia" w:eastAsiaTheme="majorEastAsia"/>
          <w:b/>
          <w:sz w:val="28"/>
          <w:szCs w:val="21"/>
        </w:rPr>
        <w:t>联系方式</w:t>
      </w:r>
    </w:p>
    <w:p>
      <w:pPr>
        <w:spacing w:line="360" w:lineRule="auto"/>
        <w:textAlignment w:val="baseline"/>
        <w:rPr>
          <w:rFonts w:hint="eastAsia" w:asciiTheme="majorEastAsia" w:hAnsiTheme="majorEastAsia" w:eastAsiaTheme="majorEastAsia"/>
          <w:bCs/>
          <w:szCs w:val="21"/>
          <w:lang w:val="en-US" w:eastAsia="zh-CN"/>
        </w:rPr>
      </w:pPr>
      <w:r>
        <w:rPr>
          <w:rFonts w:hint="eastAsia" w:asciiTheme="majorEastAsia" w:hAnsiTheme="majorEastAsia" w:eastAsiaTheme="majorEastAsia"/>
          <w:bCs/>
          <w:szCs w:val="21"/>
          <w:lang w:val="en-US" w:eastAsia="zh-CN"/>
        </w:rPr>
        <w:t xml:space="preserve">   吉比特-应聘职位-院校-学历  简历投递邮箱：</w:t>
      </w:r>
      <w:r>
        <w:rPr>
          <w:rFonts w:hint="eastAsia" w:asciiTheme="majorEastAsia" w:hAnsiTheme="majorEastAsia" w:eastAsiaTheme="majorEastAsia"/>
          <w:bCs/>
          <w:szCs w:val="21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/>
          <w:bCs/>
          <w:szCs w:val="21"/>
          <w:lang w:val="en-US" w:eastAsia="zh-CN"/>
        </w:rPr>
        <w:instrText xml:space="preserve"> HYPERLINK "mailto:3130525832@qq.com" </w:instrText>
      </w:r>
      <w:r>
        <w:rPr>
          <w:rFonts w:hint="eastAsia" w:asciiTheme="majorEastAsia" w:hAnsiTheme="majorEastAsia" w:eastAsiaTheme="majorEastAsia"/>
          <w:bCs/>
          <w:szCs w:val="21"/>
          <w:lang w:val="en-US" w:eastAsia="zh-CN"/>
        </w:rPr>
        <w:fldChar w:fldCharType="separate"/>
      </w:r>
      <w:r>
        <w:rPr>
          <w:rStyle w:val="7"/>
          <w:rFonts w:hint="eastAsia" w:asciiTheme="majorEastAsia" w:hAnsiTheme="majorEastAsia" w:eastAsiaTheme="majorEastAsia"/>
          <w:bCs/>
          <w:szCs w:val="21"/>
          <w:lang w:val="en-US" w:eastAsia="zh-CN"/>
        </w:rPr>
        <w:t>3130525832@qq.com</w:t>
      </w:r>
      <w:r>
        <w:rPr>
          <w:rFonts w:hint="eastAsia" w:asciiTheme="majorEastAsia" w:hAnsiTheme="majorEastAsia" w:eastAsiaTheme="majorEastAsia"/>
          <w:bCs/>
          <w:szCs w:val="21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/>
          <w:bCs/>
          <w:szCs w:val="21"/>
          <w:lang w:val="en-US" w:eastAsia="zh-CN"/>
        </w:rPr>
        <w:t xml:space="preserve"> 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25758242"/>
      <w:docPartObj>
        <w:docPartGallery w:val="autotext"/>
      </w:docPartObj>
    </w:sdtPr>
    <w:sdtContent>
      <w:sdt>
        <w:sdtPr>
          <w:id w:val="-1669238322"/>
          <w:docPartObj>
            <w:docPartGallery w:val="autotext"/>
          </w:docPartObj>
        </w:sdtPr>
        <w:sdtContent>
          <w:p>
            <w:pPr>
              <w:pStyle w:val="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808"/>
    <w:rsid w:val="00000888"/>
    <w:rsid w:val="000010C0"/>
    <w:rsid w:val="000115DF"/>
    <w:rsid w:val="00017E54"/>
    <w:rsid w:val="00025858"/>
    <w:rsid w:val="00041A64"/>
    <w:rsid w:val="000444BC"/>
    <w:rsid w:val="0007714F"/>
    <w:rsid w:val="000950E6"/>
    <w:rsid w:val="000B676E"/>
    <w:rsid w:val="00107A5C"/>
    <w:rsid w:val="00176FF6"/>
    <w:rsid w:val="00180042"/>
    <w:rsid w:val="00184AFE"/>
    <w:rsid w:val="001C4BF1"/>
    <w:rsid w:val="00211E5F"/>
    <w:rsid w:val="00222CE4"/>
    <w:rsid w:val="002326AF"/>
    <w:rsid w:val="002526A6"/>
    <w:rsid w:val="00287828"/>
    <w:rsid w:val="002A1527"/>
    <w:rsid w:val="002D4467"/>
    <w:rsid w:val="00337772"/>
    <w:rsid w:val="00342047"/>
    <w:rsid w:val="00350AD1"/>
    <w:rsid w:val="00357816"/>
    <w:rsid w:val="003959D4"/>
    <w:rsid w:val="003B216B"/>
    <w:rsid w:val="003B55A6"/>
    <w:rsid w:val="003C1E2C"/>
    <w:rsid w:val="003C4A1A"/>
    <w:rsid w:val="003D6770"/>
    <w:rsid w:val="003D7E67"/>
    <w:rsid w:val="003F2A06"/>
    <w:rsid w:val="004038CD"/>
    <w:rsid w:val="004113FE"/>
    <w:rsid w:val="00411519"/>
    <w:rsid w:val="004349DF"/>
    <w:rsid w:val="0044084E"/>
    <w:rsid w:val="004649CB"/>
    <w:rsid w:val="00492906"/>
    <w:rsid w:val="004A5D07"/>
    <w:rsid w:val="004B1B17"/>
    <w:rsid w:val="005129D0"/>
    <w:rsid w:val="00547943"/>
    <w:rsid w:val="00582412"/>
    <w:rsid w:val="005C23F4"/>
    <w:rsid w:val="0060110B"/>
    <w:rsid w:val="006021A9"/>
    <w:rsid w:val="0060331F"/>
    <w:rsid w:val="006329F8"/>
    <w:rsid w:val="00636499"/>
    <w:rsid w:val="006478C2"/>
    <w:rsid w:val="006E4D86"/>
    <w:rsid w:val="006F4DB6"/>
    <w:rsid w:val="007203A2"/>
    <w:rsid w:val="007362FE"/>
    <w:rsid w:val="00740905"/>
    <w:rsid w:val="007470E1"/>
    <w:rsid w:val="00755AC3"/>
    <w:rsid w:val="00763893"/>
    <w:rsid w:val="0077629A"/>
    <w:rsid w:val="00784327"/>
    <w:rsid w:val="00786963"/>
    <w:rsid w:val="007B55A4"/>
    <w:rsid w:val="007C635C"/>
    <w:rsid w:val="007F5808"/>
    <w:rsid w:val="007F6F08"/>
    <w:rsid w:val="008460D6"/>
    <w:rsid w:val="00880513"/>
    <w:rsid w:val="00890623"/>
    <w:rsid w:val="00890EC0"/>
    <w:rsid w:val="008A1486"/>
    <w:rsid w:val="008C680F"/>
    <w:rsid w:val="008D5E6E"/>
    <w:rsid w:val="009118E7"/>
    <w:rsid w:val="00940732"/>
    <w:rsid w:val="00962966"/>
    <w:rsid w:val="00964B3D"/>
    <w:rsid w:val="00971771"/>
    <w:rsid w:val="00990C6D"/>
    <w:rsid w:val="009B127D"/>
    <w:rsid w:val="009D0808"/>
    <w:rsid w:val="009D14CC"/>
    <w:rsid w:val="009E48C4"/>
    <w:rsid w:val="00A12D2F"/>
    <w:rsid w:val="00A257D1"/>
    <w:rsid w:val="00A40AE5"/>
    <w:rsid w:val="00A450D2"/>
    <w:rsid w:val="00A46079"/>
    <w:rsid w:val="00A74A6B"/>
    <w:rsid w:val="00A754E2"/>
    <w:rsid w:val="00AA3431"/>
    <w:rsid w:val="00AB1BC7"/>
    <w:rsid w:val="00AC2D84"/>
    <w:rsid w:val="00AF6D89"/>
    <w:rsid w:val="00B02994"/>
    <w:rsid w:val="00B46D0A"/>
    <w:rsid w:val="00B61639"/>
    <w:rsid w:val="00B76CAC"/>
    <w:rsid w:val="00BA02B7"/>
    <w:rsid w:val="00BD7EA2"/>
    <w:rsid w:val="00BF0BEA"/>
    <w:rsid w:val="00C02757"/>
    <w:rsid w:val="00C31D52"/>
    <w:rsid w:val="00C6048D"/>
    <w:rsid w:val="00CC151D"/>
    <w:rsid w:val="00CC22EE"/>
    <w:rsid w:val="00D03FFF"/>
    <w:rsid w:val="00D13B7B"/>
    <w:rsid w:val="00D669AD"/>
    <w:rsid w:val="00D85B2E"/>
    <w:rsid w:val="00DD2422"/>
    <w:rsid w:val="00E03D6B"/>
    <w:rsid w:val="00E05D37"/>
    <w:rsid w:val="00E24951"/>
    <w:rsid w:val="00E355AE"/>
    <w:rsid w:val="00E63BDD"/>
    <w:rsid w:val="00E7385A"/>
    <w:rsid w:val="00E917CE"/>
    <w:rsid w:val="00E92C94"/>
    <w:rsid w:val="00E951D2"/>
    <w:rsid w:val="00EC092B"/>
    <w:rsid w:val="00EE7E5A"/>
    <w:rsid w:val="00F126E6"/>
    <w:rsid w:val="00F2637D"/>
    <w:rsid w:val="00F366B1"/>
    <w:rsid w:val="00F419C8"/>
    <w:rsid w:val="00F831D6"/>
    <w:rsid w:val="00FB639B"/>
    <w:rsid w:val="00FE34B9"/>
    <w:rsid w:val="072610A7"/>
    <w:rsid w:val="7C792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link w:val="11"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qFormat/>
    <w:uiPriority w:val="0"/>
    <w:rPr>
      <w:color w:val="0000FF"/>
      <w:u w:val="single"/>
    </w:rPr>
  </w:style>
  <w:style w:type="character" w:customStyle="1" w:styleId="9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1">
    <w:name w:val="HTML 预设格式 Char"/>
    <w:basedOn w:val="6"/>
    <w:link w:val="5"/>
    <w:semiHidden/>
    <w:qFormat/>
    <w:uiPriority w:val="99"/>
    <w:rPr>
      <w:rFonts w:ascii="宋体" w:hAnsi="宋体" w:eastAsia="宋体" w:cs="宋体"/>
      <w:kern w:val="0"/>
      <w:sz w:val="24"/>
      <w:szCs w:val="24"/>
    </w:rPr>
  </w:style>
  <w:style w:type="table" w:customStyle="1" w:styleId="12">
    <w:name w:val="网格型浅色1"/>
    <w:basedOn w:val="8"/>
    <w:qFormat/>
    <w:uiPriority w:val="40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  <w:tblLayout w:type="fixed"/>
    </w:tbl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2C1F1B-AFBF-4CE4-A4F4-1B8209FBF8D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148</Words>
  <Characters>850</Characters>
  <Lines>7</Lines>
  <Paragraphs>1</Paragraphs>
  <TotalTime>1214</TotalTime>
  <ScaleCrop>false</ScaleCrop>
  <LinksUpToDate>false</LinksUpToDate>
  <CharactersWithSpaces>997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2017-02-16T01:52:00Z</dcterms:created>
  <dc:creator>郑松月</dc:creator>
  <cp:lastModifiedBy>juvent</cp:lastModifiedBy>
  <cp:lastPrinted>2018-09-07T01:47:00Z</cp:lastPrinted>
  <dcterms:modified xsi:type="dcterms:W3CDTF">2019-03-06T00:17:48Z</dcterms:modified>
  <cp:revision>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