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3A69C">
      <w:pPr>
        <w:spacing w:line="360" w:lineRule="auto"/>
        <w:rPr>
          <w:rFonts w:hint="default" w:ascii="Times New Roman" w:hAnsi="Times New Roman" w:cs="Times New Roman"/>
          <w:b/>
          <w:sz w:val="22"/>
          <w:szCs w:val="28"/>
        </w:rPr>
      </w:pPr>
      <w:r>
        <w:rPr>
          <w:rFonts w:hint="default" w:ascii="Times New Roman" w:hAnsi="Times New Roman" w:cs="Times New Roman"/>
          <w:b/>
          <w:sz w:val="22"/>
          <w:szCs w:val="28"/>
        </w:rPr>
        <w:t>附件</w:t>
      </w:r>
      <w:r>
        <w:rPr>
          <w:rFonts w:hint="eastAsia" w:cs="Times New Roman"/>
          <w:b/>
          <w:sz w:val="22"/>
          <w:szCs w:val="28"/>
          <w:lang w:val="en-US" w:eastAsia="zh-CN"/>
        </w:rPr>
        <w:t>3</w:t>
      </w:r>
      <w:r>
        <w:rPr>
          <w:rFonts w:hint="default" w:ascii="Times New Roman" w:hAnsi="Times New Roman" w:cs="Times New Roman"/>
          <w:b/>
          <w:sz w:val="22"/>
          <w:szCs w:val="28"/>
        </w:rPr>
        <w:t>：</w:t>
      </w:r>
    </w:p>
    <w:p w14:paraId="7E769F22">
      <w:pPr>
        <w:spacing w:line="360" w:lineRule="auto"/>
        <w:jc w:val="center"/>
        <w:rPr>
          <w:rFonts w:hint="default" w:ascii="Times New Roman" w:hAnsi="Times New Roman" w:cs="Times New Roman"/>
          <w:b/>
          <w:bCs/>
          <w:sz w:val="28"/>
        </w:rPr>
      </w:pPr>
      <w:r>
        <w:rPr>
          <w:rFonts w:hint="default" w:ascii="Times New Roman" w:hAnsi="Times New Roman" w:cs="Times New Roman"/>
          <w:b/>
          <w:bCs/>
          <w:sz w:val="28"/>
          <w:szCs w:val="32"/>
        </w:rPr>
        <w:t>学科</w:t>
      </w:r>
      <w:r>
        <w:rPr>
          <w:rFonts w:hint="eastAsia" w:cs="Times New Roman"/>
          <w:b/>
          <w:bCs/>
          <w:sz w:val="28"/>
          <w:szCs w:val="32"/>
          <w:lang w:val="en-US" w:eastAsia="zh-CN"/>
        </w:rPr>
        <w:t>/专业</w:t>
      </w:r>
      <w:r>
        <w:rPr>
          <w:rFonts w:hint="default" w:ascii="Times New Roman" w:hAnsi="Times New Roman" w:cs="Times New Roman"/>
          <w:b/>
          <w:bCs/>
          <w:sz w:val="28"/>
          <w:szCs w:val="32"/>
        </w:rPr>
        <w:t>名称（学科</w:t>
      </w:r>
      <w:r>
        <w:rPr>
          <w:rFonts w:hint="eastAsia" w:cs="Times New Roman"/>
          <w:b/>
          <w:bCs/>
          <w:sz w:val="28"/>
          <w:szCs w:val="32"/>
          <w:lang w:val="en-US" w:eastAsia="zh-CN"/>
        </w:rPr>
        <w:t>/专业</w:t>
      </w:r>
      <w:r>
        <w:rPr>
          <w:rFonts w:hint="default" w:ascii="Times New Roman" w:hAnsi="Times New Roman" w:cs="Times New Roman"/>
          <w:b/>
          <w:bCs/>
          <w:sz w:val="28"/>
          <w:szCs w:val="32"/>
        </w:rPr>
        <w:t>代码）（</w:t>
      </w:r>
      <w:r>
        <w:rPr>
          <w:rFonts w:hint="eastAsia" w:cs="Times New Roman"/>
          <w:b/>
          <w:bCs/>
          <w:sz w:val="28"/>
          <w:szCs w:val="32"/>
          <w:lang w:val="en-US" w:eastAsia="zh-CN"/>
        </w:rPr>
        <w:t>博士/硕士</w:t>
      </w:r>
      <w:r>
        <w:rPr>
          <w:rFonts w:hint="default" w:ascii="Times New Roman" w:hAnsi="Times New Roman" w:cs="Times New Roman"/>
          <w:b/>
          <w:bCs/>
          <w:sz w:val="28"/>
        </w:rPr>
        <w:t>）研究生培养方案</w:t>
      </w:r>
    </w:p>
    <w:p w14:paraId="1CE7BF1E">
      <w:pPr>
        <w:spacing w:line="360" w:lineRule="auto"/>
        <w:jc w:val="center"/>
        <w:rPr>
          <w:rFonts w:hint="eastAsia" w:ascii="Times New Roman" w:hAnsi="Times New Roman" w:eastAsia="宋体" w:cs="Times New Roman"/>
          <w:b/>
          <w:bCs/>
          <w:sz w:val="28"/>
          <w:lang w:val="en-US" w:eastAsia="zh-CN"/>
        </w:rPr>
      </w:pPr>
      <w:r>
        <w:rPr>
          <w:rFonts w:hint="eastAsia" w:cs="Times New Roman"/>
          <w:b/>
          <w:bCs/>
          <w:sz w:val="28"/>
          <w:lang w:eastAsia="zh-CN"/>
        </w:rPr>
        <w:t>（</w:t>
      </w:r>
      <w:r>
        <w:rPr>
          <w:rFonts w:hint="eastAsia" w:cs="Times New Roman"/>
          <w:b/>
          <w:bCs/>
          <w:sz w:val="28"/>
          <w:lang w:val="en-US" w:eastAsia="zh-CN"/>
        </w:rPr>
        <w:t>注：按学科/专业编制培养方案</w:t>
      </w:r>
      <w:r>
        <w:rPr>
          <w:rFonts w:hint="eastAsia" w:cs="Times New Roman"/>
          <w:b/>
          <w:bCs/>
          <w:sz w:val="28"/>
          <w:lang w:eastAsia="zh-CN"/>
        </w:rPr>
        <w:t>）</w:t>
      </w:r>
    </w:p>
    <w:p w14:paraId="4819A049">
      <w:pPr>
        <w:spacing w:line="360" w:lineRule="auto"/>
        <w:jc w:val="center"/>
        <w:rPr>
          <w:rFonts w:hint="default" w:ascii="Times New Roman" w:hAnsi="Times New Roman" w:cs="Times New Roman"/>
          <w:b/>
          <w:bCs/>
          <w:sz w:val="28"/>
          <w:szCs w:val="32"/>
        </w:rPr>
      </w:pPr>
      <w:r>
        <w:rPr>
          <w:rFonts w:hint="eastAsia" w:cs="Times New Roman"/>
          <w:b/>
          <w:bCs/>
          <w:sz w:val="28"/>
          <w:szCs w:val="32"/>
          <w:lang w:val="en-US" w:eastAsia="zh-CN"/>
        </w:rPr>
        <w:t>学科方向/</w:t>
      </w:r>
      <w:r>
        <w:rPr>
          <w:rFonts w:hint="eastAsia" w:ascii="Times New Roman" w:hAnsi="Times New Roman" w:cs="Times New Roman"/>
          <w:b/>
          <w:bCs/>
          <w:sz w:val="28"/>
          <w:szCs w:val="32"/>
        </w:rPr>
        <w:t>专业领域名称（</w:t>
      </w:r>
      <w:r>
        <w:rPr>
          <w:rFonts w:hint="default" w:ascii="Times New Roman" w:hAnsi="Times New Roman" w:cs="Times New Roman"/>
          <w:b/>
          <w:bCs/>
          <w:sz w:val="28"/>
          <w:szCs w:val="32"/>
        </w:rPr>
        <w:t>专业</w:t>
      </w:r>
      <w:r>
        <w:rPr>
          <w:rFonts w:hint="eastAsia" w:ascii="Times New Roman" w:hAnsi="Times New Roman" w:cs="Times New Roman"/>
          <w:b/>
          <w:bCs/>
          <w:sz w:val="28"/>
          <w:szCs w:val="32"/>
        </w:rPr>
        <w:t>领域</w:t>
      </w:r>
      <w:r>
        <w:rPr>
          <w:rFonts w:hint="default" w:ascii="Times New Roman" w:hAnsi="Times New Roman" w:cs="Times New Roman"/>
          <w:b/>
          <w:bCs/>
          <w:sz w:val="28"/>
          <w:szCs w:val="32"/>
        </w:rPr>
        <w:t>代码）（</w:t>
      </w:r>
      <w:r>
        <w:rPr>
          <w:rFonts w:hint="eastAsia" w:cs="Times New Roman"/>
          <w:b/>
          <w:bCs/>
          <w:sz w:val="28"/>
          <w:szCs w:val="32"/>
          <w:lang w:val="en-US" w:eastAsia="zh-CN"/>
        </w:rPr>
        <w:t>博士/硕士</w:t>
      </w:r>
      <w:r>
        <w:rPr>
          <w:rFonts w:hint="default" w:ascii="Times New Roman" w:hAnsi="Times New Roman" w:cs="Times New Roman"/>
          <w:b/>
          <w:bCs/>
          <w:sz w:val="28"/>
        </w:rPr>
        <w:t>）</w:t>
      </w:r>
      <w:r>
        <w:rPr>
          <w:rFonts w:hint="default" w:ascii="Times New Roman" w:hAnsi="Times New Roman" w:cs="Times New Roman"/>
          <w:b/>
          <w:bCs/>
          <w:sz w:val="28"/>
          <w:szCs w:val="32"/>
        </w:rPr>
        <w:t>研究生培养方案</w:t>
      </w:r>
    </w:p>
    <w:p w14:paraId="67CEFCAF">
      <w:pPr>
        <w:spacing w:line="360" w:lineRule="auto"/>
        <w:jc w:val="center"/>
        <w:rPr>
          <w:rFonts w:hint="default" w:ascii="Times New Roman" w:hAnsi="Times New Roman" w:cs="Times New Roman"/>
          <w:b/>
          <w:bCs/>
          <w:sz w:val="28"/>
          <w:szCs w:val="32"/>
          <w:lang w:val="en-US" w:eastAsia="zh-CN"/>
        </w:rPr>
      </w:pPr>
      <w:r>
        <w:rPr>
          <w:rFonts w:hint="eastAsia" w:cs="Times New Roman"/>
          <w:b/>
          <w:bCs/>
          <w:sz w:val="28"/>
          <w:lang w:eastAsia="zh-CN"/>
        </w:rPr>
        <w:t>（</w:t>
      </w:r>
      <w:r>
        <w:rPr>
          <w:rFonts w:hint="eastAsia" w:cs="Times New Roman"/>
          <w:b/>
          <w:bCs/>
          <w:sz w:val="28"/>
          <w:lang w:val="en-US" w:eastAsia="zh-CN"/>
        </w:rPr>
        <w:t>注：按</w:t>
      </w:r>
      <w:r>
        <w:rPr>
          <w:rFonts w:hint="eastAsia" w:cs="Times New Roman"/>
          <w:b/>
          <w:bCs/>
          <w:sz w:val="28"/>
          <w:szCs w:val="32"/>
          <w:lang w:val="en-US" w:eastAsia="zh-CN"/>
        </w:rPr>
        <w:t>学科方向/</w:t>
      </w:r>
      <w:r>
        <w:rPr>
          <w:rFonts w:hint="eastAsia" w:ascii="Times New Roman" w:hAnsi="Times New Roman" w:cs="Times New Roman"/>
          <w:b/>
          <w:bCs/>
          <w:sz w:val="28"/>
          <w:szCs w:val="32"/>
        </w:rPr>
        <w:t>专业领域</w:t>
      </w:r>
      <w:r>
        <w:rPr>
          <w:rFonts w:hint="eastAsia" w:cs="Times New Roman"/>
          <w:b/>
          <w:bCs/>
          <w:sz w:val="28"/>
          <w:lang w:val="en-US" w:eastAsia="zh-CN"/>
        </w:rPr>
        <w:t>编制培养方案</w:t>
      </w:r>
      <w:r>
        <w:rPr>
          <w:rFonts w:hint="eastAsia" w:cs="Times New Roman"/>
          <w:b/>
          <w:bCs/>
          <w:sz w:val="28"/>
          <w:lang w:eastAsia="zh-CN"/>
        </w:rPr>
        <w:t>）</w:t>
      </w:r>
    </w:p>
    <w:p w14:paraId="3AB47BA6">
      <w:pPr>
        <w:spacing w:line="360" w:lineRule="auto"/>
        <w:jc w:val="center"/>
        <w:rPr>
          <w:rFonts w:hint="default" w:ascii="Times New Roman" w:hAnsi="Times New Roman" w:cs="Times New Roman"/>
          <w:b/>
          <w:bCs/>
          <w:sz w:val="28"/>
        </w:rPr>
      </w:pPr>
      <w:r>
        <w:rPr>
          <w:rFonts w:hint="default" w:ascii="Times New Roman" w:hAnsi="Times New Roman" w:cs="Times New Roman"/>
          <w:b/>
          <w:bCs/>
          <w:sz w:val="28"/>
        </w:rPr>
        <w:t>（</w:t>
      </w:r>
      <w:r>
        <w:rPr>
          <w:rFonts w:hint="default" w:ascii="Times New Roman" w:hAnsi="Times New Roman" w:cs="Times New Roman"/>
          <w:b/>
          <w:bCs/>
          <w:color w:val="FF0000"/>
          <w:sz w:val="28"/>
        </w:rPr>
        <w:t>样例与要求</w:t>
      </w:r>
      <w:r>
        <w:rPr>
          <w:rFonts w:hint="default" w:ascii="Times New Roman" w:hAnsi="Times New Roman" w:cs="Times New Roman"/>
          <w:b/>
          <w:bCs/>
          <w:sz w:val="28"/>
        </w:rPr>
        <w:t>）</w:t>
      </w:r>
    </w:p>
    <w:p w14:paraId="7EC90B1E">
      <w:pPr>
        <w:spacing w:line="360" w:lineRule="auto"/>
        <w:rPr>
          <w:rFonts w:hint="default" w:ascii="Times New Roman" w:hAnsi="Times New Roman" w:eastAsia="宋体" w:cs="Times New Roman"/>
          <w:b/>
          <w:lang w:val="en-US" w:eastAsia="zh-CN"/>
        </w:rPr>
      </w:pPr>
      <w:r>
        <w:rPr>
          <w:rFonts w:hint="default" w:ascii="Times New Roman" w:hAnsi="Times New Roman" w:cs="Times New Roman"/>
          <w:b/>
          <w:lang w:val="en-US" w:eastAsia="zh-CN"/>
        </w:rPr>
        <w:t>一、</w:t>
      </w:r>
      <w:r>
        <w:rPr>
          <w:rFonts w:hint="default" w:ascii="Times New Roman" w:hAnsi="Times New Roman" w:cs="Times New Roman"/>
          <w:b/>
        </w:rPr>
        <w:t>学科简介</w:t>
      </w:r>
      <w:r>
        <w:rPr>
          <w:rFonts w:hint="eastAsia" w:cs="Times New Roman"/>
          <w:b/>
          <w:lang w:val="en-US" w:eastAsia="zh-CN"/>
        </w:rPr>
        <w:t>及研究方向（专业简介及研究方向）</w:t>
      </w:r>
    </w:p>
    <w:p w14:paraId="5586D0BE">
      <w:pPr>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格式要求：标题为宋体5号、加</w:t>
      </w:r>
      <w:r>
        <w:rPr>
          <w:rFonts w:hint="eastAsia" w:cs="Times New Roman"/>
          <w:color w:val="auto"/>
          <w:lang w:val="en-US" w:eastAsia="zh-CN"/>
        </w:rPr>
        <w:t>粗</w:t>
      </w:r>
      <w:r>
        <w:rPr>
          <w:rFonts w:hint="default" w:ascii="Times New Roman" w:hAnsi="Times New Roman" w:cs="Times New Roman"/>
          <w:color w:val="auto"/>
        </w:rPr>
        <w:t>，正文为宋体5号。（以下相同）</w:t>
      </w:r>
    </w:p>
    <w:p w14:paraId="21DB917C">
      <w:pPr>
        <w:spacing w:line="360" w:lineRule="auto"/>
        <w:ind w:firstLine="420" w:firstLineChars="200"/>
        <w:rPr>
          <w:rFonts w:ascii="Times New Roman" w:hAnsi="Times New Roman" w:cs="Times New Roman"/>
          <w:color w:val="auto"/>
          <w:sz w:val="21"/>
          <w:szCs w:val="24"/>
        </w:rPr>
      </w:pPr>
      <w:r>
        <w:rPr>
          <w:rFonts w:hint="default" w:ascii="Times New Roman" w:hAnsi="Times New Roman" w:cs="Times New Roman"/>
          <w:color w:val="auto"/>
        </w:rPr>
        <w:t>内容要求：</w:t>
      </w:r>
      <w:bookmarkStart w:id="0" w:name="_Hlk34653358"/>
      <w:r>
        <w:rPr>
          <w:rFonts w:hint="default" w:ascii="Times New Roman" w:hAnsi="Times New Roman" w:cs="Times New Roman"/>
          <w:color w:val="auto"/>
        </w:rPr>
        <w:t>参照国务院学位委员会编制的《一级学科博士、硕士学位基本要求》</w:t>
      </w:r>
      <w:r>
        <w:rPr>
          <w:rFonts w:hint="eastAsia" w:cs="Times New Roman"/>
          <w:color w:val="auto"/>
          <w:lang w:eastAsia="zh-CN"/>
        </w:rPr>
        <w:t>、《专业学位研究生培养基本要求》</w:t>
      </w:r>
      <w:r>
        <w:rPr>
          <w:rFonts w:hint="default" w:ascii="Times New Roman" w:hAnsi="Times New Roman" w:cs="Times New Roman"/>
          <w:color w:val="auto"/>
        </w:rPr>
        <w:t>，结合学校特色简要介绍，并重点体现学科发展趋势时代特征。</w:t>
      </w:r>
      <w:bookmarkEnd w:id="0"/>
      <w:r>
        <w:rPr>
          <w:rFonts w:hint="default" w:ascii="Times New Roman" w:hAnsi="Times New Roman" w:cs="Times New Roman"/>
          <w:bCs w:val="0"/>
          <w:color w:val="auto"/>
          <w:sz w:val="21"/>
          <w:szCs w:val="24"/>
        </w:rPr>
        <w:t>第一段介绍学科</w:t>
      </w:r>
      <w:r>
        <w:rPr>
          <w:rFonts w:hint="eastAsia" w:cs="Times New Roman"/>
          <w:bCs w:val="0"/>
          <w:color w:val="auto"/>
          <w:sz w:val="21"/>
          <w:szCs w:val="24"/>
          <w:lang w:eastAsia="zh-CN"/>
        </w:rPr>
        <w:t>（</w:t>
      </w:r>
      <w:r>
        <w:rPr>
          <w:rFonts w:hint="eastAsia" w:cs="Times New Roman"/>
          <w:bCs w:val="0"/>
          <w:color w:val="auto"/>
          <w:sz w:val="21"/>
          <w:szCs w:val="24"/>
          <w:lang w:val="en-US" w:eastAsia="zh-CN"/>
        </w:rPr>
        <w:t>专业</w:t>
      </w:r>
      <w:r>
        <w:rPr>
          <w:rFonts w:hint="eastAsia" w:cs="Times New Roman"/>
          <w:bCs w:val="0"/>
          <w:color w:val="auto"/>
          <w:sz w:val="21"/>
          <w:szCs w:val="24"/>
          <w:lang w:eastAsia="zh-CN"/>
        </w:rPr>
        <w:t>）</w:t>
      </w:r>
      <w:r>
        <w:rPr>
          <w:rFonts w:hint="default" w:ascii="Times New Roman" w:hAnsi="Times New Roman" w:cs="Times New Roman"/>
          <w:bCs w:val="0"/>
          <w:color w:val="auto"/>
          <w:sz w:val="21"/>
          <w:szCs w:val="24"/>
        </w:rPr>
        <w:t>基本信息。</w:t>
      </w:r>
      <w:r>
        <w:rPr>
          <w:rFonts w:hint="default" w:ascii="Times New Roman" w:hAnsi="Times New Roman"/>
          <w:bCs w:val="0"/>
          <w:color w:val="auto"/>
          <w:sz w:val="21"/>
          <w:szCs w:val="24"/>
        </w:rPr>
        <w:t>第二段介绍本学科</w:t>
      </w:r>
      <w:r>
        <w:rPr>
          <w:rFonts w:hint="eastAsia"/>
          <w:bCs w:val="0"/>
          <w:color w:val="auto"/>
          <w:sz w:val="21"/>
          <w:szCs w:val="24"/>
          <w:lang w:eastAsia="zh-CN"/>
        </w:rPr>
        <w:t>（</w:t>
      </w:r>
      <w:r>
        <w:rPr>
          <w:rFonts w:hint="eastAsia"/>
          <w:bCs w:val="0"/>
          <w:color w:val="auto"/>
          <w:sz w:val="21"/>
          <w:szCs w:val="24"/>
          <w:lang w:val="en-US" w:eastAsia="zh-CN"/>
        </w:rPr>
        <w:t>专业</w:t>
      </w:r>
      <w:r>
        <w:rPr>
          <w:rFonts w:hint="eastAsia"/>
          <w:bCs w:val="0"/>
          <w:color w:val="auto"/>
          <w:sz w:val="21"/>
          <w:szCs w:val="24"/>
          <w:lang w:eastAsia="zh-CN"/>
        </w:rPr>
        <w:t>）</w:t>
      </w:r>
      <w:r>
        <w:rPr>
          <w:rFonts w:hint="default" w:ascii="Times New Roman" w:hAnsi="Times New Roman"/>
          <w:bCs w:val="0"/>
          <w:color w:val="auto"/>
          <w:sz w:val="21"/>
          <w:szCs w:val="24"/>
        </w:rPr>
        <w:t>发展沿革。</w:t>
      </w:r>
      <w:r>
        <w:rPr>
          <w:rFonts w:hint="default" w:ascii="Times New Roman" w:hAnsi="Times New Roman" w:cs="Times New Roman"/>
          <w:color w:val="auto"/>
          <w:sz w:val="21"/>
          <w:szCs w:val="24"/>
        </w:rPr>
        <w:t>第三段简要介绍本学科</w:t>
      </w:r>
      <w:r>
        <w:rPr>
          <w:rFonts w:hint="eastAsia" w:cs="Times New Roman"/>
          <w:color w:val="auto"/>
          <w:sz w:val="21"/>
          <w:szCs w:val="24"/>
          <w:lang w:eastAsia="zh-CN"/>
        </w:rPr>
        <w:t>（</w:t>
      </w:r>
      <w:r>
        <w:rPr>
          <w:rFonts w:hint="eastAsia" w:cs="Times New Roman"/>
          <w:color w:val="auto"/>
          <w:sz w:val="21"/>
          <w:szCs w:val="24"/>
          <w:lang w:val="en-US" w:eastAsia="zh-CN"/>
        </w:rPr>
        <w:t>专业</w:t>
      </w:r>
      <w:r>
        <w:rPr>
          <w:rFonts w:hint="eastAsia" w:cs="Times New Roman"/>
          <w:color w:val="auto"/>
          <w:sz w:val="21"/>
          <w:szCs w:val="24"/>
          <w:lang w:eastAsia="zh-CN"/>
        </w:rPr>
        <w:t>）</w:t>
      </w:r>
      <w:r>
        <w:rPr>
          <w:rFonts w:hint="default" w:ascii="Times New Roman" w:hAnsi="Times New Roman" w:cs="Times New Roman"/>
          <w:color w:val="auto"/>
          <w:sz w:val="21"/>
          <w:szCs w:val="24"/>
        </w:rPr>
        <w:t>特色和优势。</w:t>
      </w:r>
    </w:p>
    <w:p w14:paraId="14CE0E13">
      <w:pPr>
        <w:widowControl/>
        <w:adjustRightInd w:val="0"/>
        <w:spacing w:line="440" w:lineRule="exact"/>
        <w:ind w:firstLine="420" w:firstLineChars="200"/>
        <w:rPr>
          <w:rFonts w:hint="eastAsia" w:ascii="Times New Roman" w:hAnsi="Times New Roman" w:cs="Times New Roman"/>
          <w:bCs/>
          <w:color w:val="auto"/>
          <w:sz w:val="24"/>
        </w:rPr>
      </w:pPr>
      <w:r>
        <w:rPr>
          <w:color w:val="auto"/>
        </w:rPr>
        <w:t>学术型学位培养方案中</w:t>
      </w:r>
      <w:r>
        <w:rPr>
          <w:rFonts w:hint="eastAsia"/>
          <w:color w:val="auto"/>
          <w:lang w:eastAsia="zh-CN"/>
        </w:rPr>
        <w:t>“</w:t>
      </w:r>
      <w:r>
        <w:rPr>
          <w:color w:val="auto"/>
        </w:rPr>
        <w:t>学科简介及研究方向</w:t>
      </w:r>
      <w:r>
        <w:rPr>
          <w:rFonts w:hint="eastAsia"/>
          <w:color w:val="auto"/>
          <w:lang w:eastAsia="zh-CN"/>
        </w:rPr>
        <w:t>”</w:t>
      </w:r>
      <w:r>
        <w:rPr>
          <w:color w:val="auto"/>
        </w:rPr>
        <w:t>与专业型学位培养方案中</w:t>
      </w:r>
      <w:r>
        <w:rPr>
          <w:rFonts w:hint="eastAsia"/>
          <w:color w:val="auto"/>
          <w:lang w:eastAsia="zh-CN"/>
        </w:rPr>
        <w:t>“</w:t>
      </w:r>
      <w:r>
        <w:rPr>
          <w:color w:val="auto"/>
        </w:rPr>
        <w:t>专业简介及研究方向</w:t>
      </w:r>
      <w:r>
        <w:rPr>
          <w:rFonts w:hint="eastAsia"/>
          <w:color w:val="auto"/>
          <w:lang w:eastAsia="zh-CN"/>
        </w:rPr>
        <w:t>”</w:t>
      </w:r>
      <w:r>
        <w:rPr>
          <w:color w:val="auto"/>
        </w:rPr>
        <w:t>，应有明显的区分；学科简介重点介绍本学科发展情况，详细列出本学科下设研究方向（含教育部备案的特色二级学科、自设的二级学科方向）</w:t>
      </w:r>
      <w:r>
        <w:rPr>
          <w:rFonts w:hint="eastAsia"/>
          <w:color w:val="auto"/>
          <w:lang w:eastAsia="zh-CN"/>
        </w:rPr>
        <w:t>，</w:t>
      </w:r>
      <w:r>
        <w:rPr>
          <w:color w:val="auto"/>
        </w:rPr>
        <w:t>研究方向</w:t>
      </w:r>
      <w:r>
        <w:rPr>
          <w:rFonts w:hint="eastAsia"/>
          <w:color w:val="auto"/>
          <w:lang w:val="en-US" w:eastAsia="zh-CN"/>
        </w:rPr>
        <w:t>需与研究生招生简章中的研究方向、学科建设目标任务书中的二级学科一致</w:t>
      </w:r>
      <w:r>
        <w:rPr>
          <w:color w:val="auto"/>
        </w:rPr>
        <w:t>；专业简介重点介绍本专业学位的发展历程，详细列出专业学位类别下设招生的领域，有需要的可以列出各领域下特色研究方向；各专业学位类别下领域设置，严格遵循《国务院学位委员会办公室公布各专业学位类别的领域设置情况》文件</w:t>
      </w:r>
      <w:r>
        <w:rPr>
          <w:rFonts w:hint="eastAsia"/>
          <w:color w:val="auto"/>
          <w:lang w:eastAsia="zh-CN"/>
        </w:rPr>
        <w:t>，</w:t>
      </w:r>
      <w:r>
        <w:rPr>
          <w:rFonts w:hint="eastAsia"/>
          <w:color w:val="auto"/>
          <w:lang w:val="en-US" w:eastAsia="zh-CN"/>
        </w:rPr>
        <w:t>需与研究生招生简章中的研究方向、学科建设目标任务书中的专业学位领域一致</w:t>
      </w:r>
      <w:r>
        <w:rPr>
          <w:color w:val="auto"/>
        </w:rPr>
        <w:t>。</w:t>
      </w:r>
    </w:p>
    <w:p w14:paraId="6073267A">
      <w:pPr>
        <w:spacing w:line="360" w:lineRule="auto"/>
        <w:rPr>
          <w:rFonts w:hint="default" w:ascii="Times New Roman" w:hAnsi="Times New Roman" w:cs="Times New Roman"/>
          <w:b/>
        </w:rPr>
      </w:pPr>
      <w:r>
        <w:rPr>
          <w:rFonts w:hint="default" w:ascii="Times New Roman" w:hAnsi="Times New Roman" w:cs="Times New Roman"/>
          <w:b/>
          <w:lang w:val="en-US" w:eastAsia="zh-CN"/>
        </w:rPr>
        <w:t>二、</w:t>
      </w:r>
      <w:r>
        <w:rPr>
          <w:rFonts w:hint="default" w:ascii="Times New Roman" w:hAnsi="Times New Roman" w:cs="Times New Roman"/>
          <w:b/>
        </w:rPr>
        <w:t>培养目标</w:t>
      </w:r>
    </w:p>
    <w:p w14:paraId="0795234A">
      <w:pPr>
        <w:widowControl/>
        <w:adjustRightInd w:val="0"/>
        <w:spacing w:line="44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内容要求：</w:t>
      </w:r>
      <w:r>
        <w:rPr>
          <w:rFonts w:ascii="Times New Roman" w:hAnsi="Times New Roman" w:eastAsia="宋体" w:cs="Times New Roman"/>
          <w:color w:val="auto"/>
          <w:sz w:val="21"/>
          <w:szCs w:val="24"/>
        </w:rPr>
        <w:t>培养目标的确定应当严格遵循《</w:t>
      </w:r>
      <w:r>
        <w:rPr>
          <w:rFonts w:hint="default" w:ascii="Times New Roman" w:hAnsi="Times New Roman" w:eastAsia="宋体" w:cs="Times New Roman"/>
          <w:color w:val="auto"/>
          <w:sz w:val="21"/>
          <w:szCs w:val="24"/>
        </w:rPr>
        <w:t>中华人民共和国</w:t>
      </w:r>
      <w:r>
        <w:rPr>
          <w:rFonts w:ascii="Times New Roman" w:hAnsi="Times New Roman" w:eastAsia="宋体" w:cs="Times New Roman"/>
          <w:color w:val="auto"/>
          <w:sz w:val="21"/>
          <w:szCs w:val="24"/>
        </w:rPr>
        <w:t>学位法》，并在本学科或专业开展充分讨论，各培养目标必须有各自学科/专业的特色和重点，不能替换成其他专业名称后，也能适应；措辞应严谨</w:t>
      </w:r>
      <w:r>
        <w:rPr>
          <w:rFonts w:hint="eastAsia" w:cs="Times New Roman"/>
          <w:color w:val="auto"/>
          <w:sz w:val="21"/>
          <w:szCs w:val="24"/>
          <w:lang w:eastAsia="zh-CN"/>
        </w:rPr>
        <w:t>。</w:t>
      </w:r>
      <w:r>
        <w:rPr>
          <w:rFonts w:hint="default" w:ascii="Times New Roman" w:hAnsi="Times New Roman" w:cs="Times New Roman"/>
          <w:color w:val="auto"/>
        </w:rPr>
        <w:t>培养目标的定位应具有明确的时代性。应根据教育部、国务院学位委员会关于研究生培养和学位授予的相关规定与最新文件精神，体现学校学科发展定位，明确各学科专业人才培养定位，突出不同层次（博士和硕士）研究生的培养目标差别，从综合素质、知识、能力等方面进行描述。培养目标统一写成一段，不要分成若干条。</w:t>
      </w:r>
    </w:p>
    <w:p w14:paraId="7AE85EE7">
      <w:pPr>
        <w:spacing w:line="360" w:lineRule="auto"/>
        <w:rPr>
          <w:rFonts w:hint="default" w:ascii="Times New Roman" w:hAnsi="Times New Roman" w:cs="Times New Roman"/>
          <w:b/>
        </w:rPr>
      </w:pPr>
      <w:r>
        <w:rPr>
          <w:rFonts w:hint="default" w:ascii="Times New Roman" w:hAnsi="Times New Roman" w:cs="Times New Roman"/>
          <w:b/>
          <w:lang w:val="en-US" w:eastAsia="zh-CN"/>
        </w:rPr>
        <w:t>三、</w:t>
      </w:r>
      <w:r>
        <w:rPr>
          <w:rFonts w:hint="default" w:ascii="Times New Roman" w:hAnsi="Times New Roman" w:cs="Times New Roman"/>
          <w:b/>
        </w:rPr>
        <w:t>研究方向</w:t>
      </w:r>
    </w:p>
    <w:p w14:paraId="6310DE75">
      <w:pPr>
        <w:widowControl/>
        <w:adjustRightInd w:val="0"/>
        <w:spacing w:line="44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内容要求:</w:t>
      </w:r>
      <w:r>
        <w:rPr>
          <w:rFonts w:hint="default" w:ascii="Times New Roman" w:hAnsi="Times New Roman" w:cs="Times New Roman"/>
          <w:color w:val="auto"/>
          <w:sz w:val="24"/>
        </w:rPr>
        <w:t xml:space="preserve"> </w:t>
      </w:r>
      <w:r>
        <w:rPr>
          <w:rFonts w:hint="default" w:ascii="Times New Roman" w:hAnsi="Times New Roman" w:cs="Times New Roman"/>
          <w:color w:val="auto"/>
        </w:rPr>
        <w:t>学科（研究）方向的设置要科学、规范、宽窄适度、相对稳定，数量不宜过多，既要考虑普遍性，又要考虑学校定位和本学科的特色与优势，结合新农科改革和建设要求，与时俱进，坚持四个面向，培养高素质人才。所设方向应有相对稳定的研究领域，有学术带头人和结构较为合理的学术梯队，有较好的科研基础和相关的科研成果，能充分反映该学科点的内涵和发展趋势，有充足的研究经费和相应的物质条件支撑，具有前沿性、先进性和前瞻性，并能体现我校的办学优势和特色。只列出研究方向即可，每个方向不用详细展开介绍。</w:t>
      </w:r>
    </w:p>
    <w:p w14:paraId="76170158">
      <w:pPr>
        <w:spacing w:line="360" w:lineRule="auto"/>
        <w:rPr>
          <w:rFonts w:hint="default" w:ascii="Times New Roman" w:hAnsi="Times New Roman" w:cs="Times New Roman"/>
          <w:b/>
        </w:rPr>
      </w:pPr>
      <w:r>
        <w:rPr>
          <w:rFonts w:hint="default" w:ascii="Times New Roman" w:hAnsi="Times New Roman" w:cs="Times New Roman"/>
          <w:b/>
          <w:lang w:val="en-US" w:eastAsia="zh-CN"/>
        </w:rPr>
        <w:t>四、</w:t>
      </w:r>
      <w:r>
        <w:rPr>
          <w:rFonts w:hint="default" w:ascii="Times New Roman" w:hAnsi="Times New Roman" w:cs="Times New Roman"/>
          <w:b/>
        </w:rPr>
        <w:t>修业年限</w:t>
      </w:r>
    </w:p>
    <w:p w14:paraId="7BE2A55B">
      <w:pPr>
        <w:widowControl/>
        <w:adjustRightInd w:val="0"/>
        <w:spacing w:line="44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内容要求: 培养方案应按明确的基本修业年限（学制）和最长修业年限修（制）订，学校规定如下，各学科根据相应层次进行表述。</w:t>
      </w:r>
    </w:p>
    <w:p w14:paraId="101C2CF7">
      <w:pPr>
        <w:keepNext w:val="0"/>
        <w:keepLines w:val="0"/>
        <w:pageBreakBefore w:val="0"/>
        <w:widowControl/>
        <w:kinsoku/>
        <w:wordWrap/>
        <w:overflowPunct/>
        <w:topLinePunct w:val="0"/>
        <w:bidi w:val="0"/>
        <w:adjustRightInd w:val="0"/>
        <w:spacing w:line="440" w:lineRule="exact"/>
        <w:ind w:firstLine="420" w:firstLineChars="200"/>
        <w:jc w:val="left"/>
        <w:rPr>
          <w:rFonts w:hint="default" w:ascii="Times New Roman" w:hAnsi="Times New Roman" w:cs="Times New Roman"/>
          <w:color w:val="auto"/>
          <w:sz w:val="21"/>
          <w:szCs w:val="24"/>
          <w:lang w:eastAsia="zh-CN"/>
        </w:rPr>
      </w:pPr>
      <w:r>
        <w:rPr>
          <w:rFonts w:hint="default" w:ascii="Times New Roman" w:hAnsi="Times New Roman" w:cs="Times New Roman"/>
          <w:color w:val="auto"/>
          <w:sz w:val="21"/>
          <w:szCs w:val="24"/>
        </w:rPr>
        <w:t>普通博士研究生学制为4年，</w:t>
      </w:r>
      <w:r>
        <w:rPr>
          <w:rFonts w:hint="default" w:ascii="Times New Roman" w:hAnsi="Times New Roman" w:cs="Times New Roman"/>
          <w:color w:val="auto"/>
          <w:sz w:val="21"/>
          <w:szCs w:val="24"/>
          <w:lang w:val="en-US" w:eastAsia="zh-CN"/>
        </w:rPr>
        <w:t>最长</w:t>
      </w:r>
      <w:r>
        <w:rPr>
          <w:rFonts w:hint="default" w:ascii="Times New Roman" w:hAnsi="Times New Roman" w:cs="Times New Roman"/>
          <w:color w:val="auto"/>
          <w:sz w:val="21"/>
          <w:szCs w:val="24"/>
        </w:rPr>
        <w:t>学习年限为8年</w:t>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rPr>
        <w:t>硕博连读生学制为5年，最长学习年限为</w:t>
      </w:r>
      <w:r>
        <w:rPr>
          <w:rFonts w:hint="default" w:ascii="Times New Roman" w:hAnsi="Times New Roman" w:cs="Times New Roman"/>
          <w:color w:val="auto"/>
          <w:sz w:val="21"/>
          <w:szCs w:val="24"/>
          <w:lang w:val="en-US" w:eastAsia="zh-CN"/>
        </w:rPr>
        <w:t>7</w:t>
      </w:r>
      <w:r>
        <w:rPr>
          <w:rFonts w:hint="default" w:ascii="Times New Roman" w:hAnsi="Times New Roman" w:cs="Times New Roman"/>
          <w:color w:val="auto"/>
          <w:sz w:val="21"/>
          <w:szCs w:val="24"/>
        </w:rPr>
        <w:t>年</w:t>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rPr>
        <w:t>直博生学制为5年，最长学习年限为</w:t>
      </w:r>
      <w:r>
        <w:rPr>
          <w:rFonts w:hint="default" w:ascii="Times New Roman" w:hAnsi="Times New Roman" w:cs="Times New Roman"/>
          <w:color w:val="auto"/>
          <w:sz w:val="21"/>
          <w:szCs w:val="24"/>
          <w:lang w:val="en-US" w:eastAsia="zh-CN"/>
        </w:rPr>
        <w:t>7</w:t>
      </w:r>
      <w:r>
        <w:rPr>
          <w:rFonts w:hint="default" w:ascii="Times New Roman" w:hAnsi="Times New Roman" w:cs="Times New Roman"/>
          <w:color w:val="auto"/>
          <w:sz w:val="21"/>
          <w:szCs w:val="24"/>
        </w:rPr>
        <w:t>年</w:t>
      </w:r>
      <w:r>
        <w:rPr>
          <w:rFonts w:hint="default" w:ascii="Times New Roman" w:hAnsi="Times New Roman" w:cs="Times New Roman"/>
          <w:color w:val="auto"/>
          <w:sz w:val="21"/>
          <w:szCs w:val="24"/>
          <w:lang w:eastAsia="zh-CN"/>
        </w:rPr>
        <w:t>。</w:t>
      </w:r>
    </w:p>
    <w:p w14:paraId="3DC301A7">
      <w:pPr>
        <w:keepNext w:val="0"/>
        <w:keepLines w:val="0"/>
        <w:pageBreakBefore w:val="0"/>
        <w:widowControl/>
        <w:kinsoku/>
        <w:wordWrap/>
        <w:overflowPunct/>
        <w:topLinePunct w:val="0"/>
        <w:bidi w:val="0"/>
        <w:adjustRightInd w:val="0"/>
        <w:spacing w:line="440" w:lineRule="exact"/>
        <w:ind w:firstLine="420" w:firstLineChars="200"/>
        <w:jc w:val="left"/>
        <w:rPr>
          <w:rFonts w:hint="default" w:ascii="Times New Roman" w:hAnsi="Times New Roman" w:cs="Times New Roman"/>
          <w:color w:val="auto"/>
          <w:sz w:val="21"/>
          <w:szCs w:val="24"/>
        </w:rPr>
      </w:pPr>
      <w:r>
        <w:rPr>
          <w:rFonts w:hint="default" w:ascii="Times New Roman" w:hAnsi="Times New Roman" w:cs="Times New Roman"/>
          <w:color w:val="auto"/>
          <w:sz w:val="21"/>
          <w:szCs w:val="24"/>
        </w:rPr>
        <w:t>硕士研究生学制为3年，</w:t>
      </w:r>
      <w:r>
        <w:rPr>
          <w:rFonts w:hint="default" w:ascii="Times New Roman" w:hAnsi="Times New Roman" w:cs="Times New Roman"/>
          <w:color w:val="auto"/>
          <w:sz w:val="21"/>
          <w:szCs w:val="24"/>
          <w:lang w:val="en-US" w:eastAsia="zh-CN"/>
        </w:rPr>
        <w:t>最长</w:t>
      </w:r>
      <w:r>
        <w:rPr>
          <w:rFonts w:hint="default" w:ascii="Times New Roman" w:hAnsi="Times New Roman" w:cs="Times New Roman"/>
          <w:color w:val="auto"/>
          <w:sz w:val="21"/>
          <w:szCs w:val="24"/>
        </w:rPr>
        <w:t>学习年限为5年。</w:t>
      </w:r>
    </w:p>
    <w:p w14:paraId="0118F376">
      <w:pPr>
        <w:keepNext w:val="0"/>
        <w:keepLines w:val="0"/>
        <w:pageBreakBefore w:val="0"/>
        <w:widowControl/>
        <w:kinsoku/>
        <w:wordWrap/>
        <w:overflowPunct/>
        <w:topLinePunct w:val="0"/>
        <w:bidi w:val="0"/>
        <w:adjustRightInd w:val="0"/>
        <w:spacing w:line="440" w:lineRule="exact"/>
        <w:ind w:firstLine="420" w:firstLineChars="200"/>
        <w:jc w:val="left"/>
        <w:rPr>
          <w:rFonts w:hint="default" w:ascii="Times New Roman" w:hAnsi="Times New Roman" w:cs="Times New Roman"/>
          <w:color w:val="auto"/>
          <w:sz w:val="21"/>
          <w:szCs w:val="24"/>
          <w:lang w:eastAsia="zh-CN"/>
        </w:rPr>
      </w:pPr>
      <w:r>
        <w:rPr>
          <w:rFonts w:hint="default" w:ascii="Times New Roman" w:hAnsi="Times New Roman" w:cs="Times New Roman"/>
          <w:color w:val="auto"/>
          <w:sz w:val="21"/>
          <w:szCs w:val="24"/>
          <w:lang w:val="en-US" w:eastAsia="zh-CN"/>
        </w:rPr>
        <w:t>修业年限参考最新的研究生培养管理办法。</w:t>
      </w:r>
    </w:p>
    <w:p w14:paraId="78F0108B">
      <w:pPr>
        <w:spacing w:line="360" w:lineRule="auto"/>
        <w:rPr>
          <w:rFonts w:hint="default" w:ascii="Times New Roman" w:hAnsi="Times New Roman" w:cs="Times New Roman"/>
          <w:b/>
        </w:rPr>
      </w:pPr>
      <w:r>
        <w:rPr>
          <w:rFonts w:hint="default" w:ascii="Times New Roman" w:hAnsi="Times New Roman" w:cs="Times New Roman"/>
          <w:b/>
          <w:lang w:val="en-US" w:eastAsia="zh-CN"/>
        </w:rPr>
        <w:t>五、</w:t>
      </w:r>
      <w:r>
        <w:rPr>
          <w:rFonts w:hint="default" w:ascii="Times New Roman" w:hAnsi="Times New Roman" w:cs="Times New Roman"/>
          <w:b/>
        </w:rPr>
        <w:t>学科（研究）方向</w:t>
      </w:r>
    </w:p>
    <w:p w14:paraId="61F4B504">
      <w:pPr>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内容要求：学科（研究）方向设置要科学规范，宽窄适度，相对稳定，数量不宜过多。所设方向应与国家学科目录所设方向保持一致，不能随意自设和更改，有相对稳定的研究领域，有学术带头人和结构较为合理的学术梯队，有较好的科研基础和相关的科研成果，能充分反映该学科点的内涵和发展趋势，有相对独立的知识体系，能开出本研究方向的若干相关课程，有充足研究经费和相应的物质条件支撑，具有前沿性、先进性和前瞻性，并能体现我校的办学优势和特色。只列出研究方向即可，每个方向不用详细展开介绍。</w:t>
      </w:r>
    </w:p>
    <w:p w14:paraId="002C708D">
      <w:pPr>
        <w:spacing w:line="360" w:lineRule="auto"/>
        <w:rPr>
          <w:rFonts w:hint="default" w:ascii="Times New Roman" w:hAnsi="Times New Roman" w:cs="Times New Roman"/>
          <w:b/>
        </w:rPr>
      </w:pPr>
      <w:r>
        <w:rPr>
          <w:rFonts w:hint="default" w:ascii="Times New Roman" w:hAnsi="Times New Roman" w:cs="Times New Roman"/>
          <w:b/>
          <w:lang w:val="en-US" w:eastAsia="zh-CN"/>
        </w:rPr>
        <w:t>六、</w:t>
      </w:r>
      <w:r>
        <w:rPr>
          <w:rFonts w:hint="default" w:ascii="Times New Roman" w:hAnsi="Times New Roman" w:cs="Times New Roman"/>
          <w:b/>
        </w:rPr>
        <w:t>学分要求与课程、必修环节设置</w:t>
      </w:r>
    </w:p>
    <w:p w14:paraId="284497CA">
      <w:pPr>
        <w:spacing w:line="360" w:lineRule="auto"/>
        <w:ind w:firstLine="525" w:firstLineChars="250"/>
        <w:rPr>
          <w:rFonts w:hint="default" w:ascii="Times New Roman" w:hAnsi="Times New Roman" w:cs="Times New Roman"/>
          <w:color w:val="0070C0"/>
        </w:rPr>
      </w:pPr>
      <w:r>
        <w:rPr>
          <w:rFonts w:hint="default" w:ascii="Times New Roman" w:hAnsi="Times New Roman" w:cs="Times New Roman"/>
          <w:color w:val="auto"/>
        </w:rPr>
        <w:t>内容要求：</w:t>
      </w:r>
      <w:r>
        <w:rPr>
          <w:rFonts w:hint="default" w:ascii="Times New Roman" w:hAnsi="Times New Roman" w:cs="Times New Roman"/>
          <w:color w:val="0070C0"/>
        </w:rPr>
        <w:t xml:space="preserve"> </w:t>
      </w:r>
      <w:r>
        <w:rPr>
          <w:rFonts w:hint="default" w:ascii="Times New Roman" w:hAnsi="Times New Roman" w:cs="Times New Roman"/>
        </w:rPr>
        <w:t>课程和必修环节设置应与其培养目标紧密衔接。各层次、各类型研究生均实行学分制管理，包括课程学习学分和必修环节学分。</w:t>
      </w:r>
    </w:p>
    <w:p w14:paraId="08EC737E">
      <w:pPr>
        <w:keepNext w:val="0"/>
        <w:keepLines w:val="0"/>
        <w:pageBreakBefore w:val="0"/>
        <w:widowControl/>
        <w:kinsoku/>
        <w:wordWrap/>
        <w:overflowPunct/>
        <w:topLinePunct w:val="0"/>
        <w:autoSpaceDE/>
        <w:autoSpaceDN/>
        <w:bidi w:val="0"/>
        <w:adjustRightInd w:val="0"/>
        <w:snapToGrid/>
        <w:spacing w:line="360" w:lineRule="auto"/>
        <w:ind w:firstLine="422" w:firstLineChars="200"/>
        <w:jc w:val="both"/>
        <w:textAlignment w:val="auto"/>
        <w:rPr>
          <w:rFonts w:hint="default" w:ascii="Times New Roman" w:hAnsi="Times New Roman" w:cs="Times New Roman"/>
          <w:b/>
        </w:rPr>
      </w:pPr>
      <w:r>
        <w:rPr>
          <w:rFonts w:hint="default" w:ascii="Times New Roman" w:hAnsi="Times New Roman" w:cs="Times New Roman"/>
          <w:b/>
        </w:rPr>
        <w:t>1</w:t>
      </w:r>
      <w:r>
        <w:rPr>
          <w:rFonts w:hint="default" w:ascii="Times New Roman" w:hAnsi="Times New Roman" w:cs="Times New Roman"/>
          <w:b/>
          <w:lang w:eastAsia="zh-CN"/>
        </w:rPr>
        <w:t>、</w:t>
      </w:r>
      <w:r>
        <w:rPr>
          <w:rFonts w:hint="default" w:ascii="Times New Roman" w:hAnsi="Times New Roman" w:cs="Times New Roman"/>
          <w:b/>
        </w:rPr>
        <w:t>学分要求</w:t>
      </w:r>
    </w:p>
    <w:p w14:paraId="5AAC578D">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（1）博士研究生</w:t>
      </w:r>
    </w:p>
    <w:p w14:paraId="0073C866">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学术型博士</w:t>
      </w:r>
      <w:r>
        <w:rPr>
          <w:rFonts w:hint="eastAsia" w:ascii="Times New Roman" w:hAnsi="Times New Roman" w:cs="Times New Roman"/>
          <w:sz w:val="21"/>
          <w:szCs w:val="21"/>
          <w:lang w:eastAsia="zh-CN"/>
        </w:rPr>
        <w:t>：</w:t>
      </w:r>
      <w:r>
        <w:rPr>
          <w:rFonts w:hint="default" w:ascii="Times New Roman" w:hAnsi="Times New Roman" w:cs="Times New Roman"/>
          <w:sz w:val="21"/>
          <w:szCs w:val="21"/>
        </w:rPr>
        <w:t>总学分不得少于15学分，不超过19学分。其中课程学分为9~13学分，必修环节6学分（包括学术活动2学分，开题报告和学位论文中期检查各2学分）。</w:t>
      </w:r>
    </w:p>
    <w:p w14:paraId="159E3C20">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专业型博士</w:t>
      </w:r>
      <w:r>
        <w:rPr>
          <w:rFonts w:hint="eastAsia" w:ascii="Times New Roman" w:hAnsi="Times New Roman" w:cs="Times New Roman"/>
          <w:sz w:val="21"/>
          <w:szCs w:val="21"/>
          <w:lang w:eastAsia="zh-CN"/>
        </w:rPr>
        <w:t>：</w:t>
      </w:r>
      <w:r>
        <w:rPr>
          <w:rFonts w:hint="default" w:ascii="Times New Roman" w:hAnsi="Times New Roman" w:cs="Times New Roman"/>
          <w:sz w:val="21"/>
          <w:szCs w:val="21"/>
        </w:rPr>
        <w:t>总学分要求、各类课程以及必修环节的学分应严格按照各专业学位研究生教育指导委员会下发的最新指导修（制）订培养方案。</w:t>
      </w:r>
    </w:p>
    <w:p w14:paraId="738D7359">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硕博连读必须按其学习阶段安排完成本学科所要求的硕士和博士阶段课程学习及必修环节，并取得相应学分；直博生必须修满本学科硕士所要求的课程学习最低学分和博士阶段课程学习的最低学分和必修环节，并取得相应的学分。</w:t>
      </w:r>
    </w:p>
    <w:p w14:paraId="4FC34A0C">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基本必修环节包括开题报告、中期考核、专业实践、中期检查、预答辩、答辩。</w:t>
      </w:r>
    </w:p>
    <w:p w14:paraId="7B53ADB1">
      <w:pPr>
        <w:keepNext w:val="0"/>
        <w:keepLines w:val="0"/>
        <w:pageBreakBefore w:val="0"/>
        <w:widowControl/>
        <w:numPr>
          <w:ilvl w:val="0"/>
          <w:numId w:val="1"/>
        </w:numPr>
        <w:kinsoku/>
        <w:wordWrap/>
        <w:overflowPunct/>
        <w:topLinePunct w:val="0"/>
        <w:autoSpaceDE/>
        <w:autoSpaceDN/>
        <w:bidi w:val="0"/>
        <w:adjustRightInd w:val="0"/>
        <w:snapToGrid/>
        <w:spacing w:line="360" w:lineRule="auto"/>
        <w:ind w:firstLine="420" w:firstLineChars="200"/>
        <w:jc w:val="both"/>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硕士研究生</w:t>
      </w:r>
    </w:p>
    <w:p w14:paraId="0E98BD1C">
      <w:pPr>
        <w:keepNext w:val="0"/>
        <w:keepLines w:val="0"/>
        <w:pageBreakBefore w:val="0"/>
        <w:widowControl/>
        <w:numPr>
          <w:ilvl w:val="0"/>
          <w:numId w:val="0"/>
        </w:numPr>
        <w:kinsoku/>
        <w:wordWrap/>
        <w:overflowPunct/>
        <w:topLinePunct w:val="0"/>
        <w:autoSpaceDE/>
        <w:autoSpaceDN/>
        <w:bidi w:val="0"/>
        <w:adjustRightInd w:val="0"/>
        <w:snapToGrid/>
        <w:spacing w:line="360" w:lineRule="auto"/>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学术型硕士</w:t>
      </w:r>
      <w:r>
        <w:rPr>
          <w:rFonts w:hint="eastAsia" w:ascii="Times New Roman" w:hAnsi="Times New Roman" w:cs="Times New Roman"/>
          <w:sz w:val="21"/>
          <w:szCs w:val="21"/>
          <w:lang w:eastAsia="zh-CN"/>
        </w:rPr>
        <w:t>：</w:t>
      </w:r>
      <w:r>
        <w:rPr>
          <w:rFonts w:hint="default" w:ascii="Times New Roman" w:hAnsi="Times New Roman" w:cs="Times New Roman"/>
          <w:sz w:val="21"/>
          <w:szCs w:val="21"/>
        </w:rPr>
        <w:t>研究生总学分不得少于30学分，不超过33学分；其中课程学分为23~26学分，必修环节7学分（包括学术活动2学分、开题报告2学分、论文中期检查2学分、教学实践1学分）。</w:t>
      </w:r>
    </w:p>
    <w:p w14:paraId="149BA55B">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专业</w:t>
      </w:r>
      <w:r>
        <w:rPr>
          <w:rFonts w:hint="eastAsia" w:ascii="Times New Roman" w:hAnsi="Times New Roman" w:cs="Times New Roman"/>
          <w:sz w:val="21"/>
          <w:szCs w:val="21"/>
          <w:lang w:val="en-US" w:eastAsia="zh-CN"/>
        </w:rPr>
        <w:t>型</w:t>
      </w:r>
      <w:r>
        <w:rPr>
          <w:rFonts w:hint="default" w:ascii="Times New Roman" w:hAnsi="Times New Roman" w:cs="Times New Roman"/>
          <w:sz w:val="21"/>
          <w:szCs w:val="21"/>
        </w:rPr>
        <w:t>硕士研究生：总学分要求、各类课程以及必修环节的学分应严格按照各专业学位研究生教育指导</w:t>
      </w:r>
      <w:r>
        <w:rPr>
          <w:rFonts w:hint="eastAsia" w:ascii="Times New Roman" w:hAnsi="Times New Roman" w:cs="Times New Roman"/>
          <w:sz w:val="21"/>
          <w:szCs w:val="21"/>
          <w:lang w:val="en-US" w:eastAsia="zh-CN"/>
        </w:rPr>
        <w:t>委员</w:t>
      </w:r>
      <w:r>
        <w:rPr>
          <w:rFonts w:hint="default" w:ascii="Times New Roman" w:hAnsi="Times New Roman" w:cs="Times New Roman"/>
          <w:sz w:val="21"/>
          <w:szCs w:val="21"/>
        </w:rPr>
        <w:t>会下发的最新指导</w:t>
      </w:r>
      <w:r>
        <w:rPr>
          <w:rFonts w:hint="eastAsia" w:ascii="Times New Roman" w:hAnsi="Times New Roman" w:cs="Times New Roman"/>
          <w:sz w:val="21"/>
          <w:szCs w:val="21"/>
          <w:lang w:val="en-US" w:eastAsia="zh-CN"/>
        </w:rPr>
        <w:t>修（制）订</w:t>
      </w:r>
      <w:r>
        <w:rPr>
          <w:rFonts w:hint="default" w:ascii="Times New Roman" w:hAnsi="Times New Roman" w:cs="Times New Roman"/>
          <w:sz w:val="21"/>
          <w:szCs w:val="21"/>
        </w:rPr>
        <w:t>培养方案。基本必修环节包括开题报告、中期考核、专业实践、中期检查、预答辩</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答辩</w:t>
      </w:r>
      <w:r>
        <w:rPr>
          <w:rFonts w:hint="default" w:ascii="Times New Roman" w:hAnsi="Times New Roman" w:cs="Times New Roman"/>
          <w:sz w:val="21"/>
          <w:szCs w:val="21"/>
        </w:rPr>
        <w:t>。</w:t>
      </w:r>
    </w:p>
    <w:p w14:paraId="5533EF4F">
      <w:pPr>
        <w:keepNext w:val="0"/>
        <w:keepLines w:val="0"/>
        <w:pageBreakBefore w:val="0"/>
        <w:widowControl/>
        <w:numPr>
          <w:ilvl w:val="0"/>
          <w:numId w:val="1"/>
        </w:numPr>
        <w:kinsoku/>
        <w:wordWrap/>
        <w:overflowPunct/>
        <w:topLinePunct w:val="0"/>
        <w:autoSpaceDE/>
        <w:autoSpaceDN/>
        <w:bidi w:val="0"/>
        <w:adjustRightInd w:val="0"/>
        <w:snapToGrid/>
        <w:spacing w:line="360" w:lineRule="auto"/>
        <w:ind w:left="0" w:leftChars="0"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留学生</w:t>
      </w:r>
    </w:p>
    <w:p w14:paraId="322340CB">
      <w:pPr>
        <w:keepNext w:val="0"/>
        <w:keepLines w:val="0"/>
        <w:pageBreakBefore w:val="0"/>
        <w:widowControl/>
        <w:numPr>
          <w:ilvl w:val="0"/>
          <w:numId w:val="0"/>
        </w:numPr>
        <w:kinsoku/>
        <w:wordWrap/>
        <w:overflowPunct/>
        <w:topLinePunct w:val="0"/>
        <w:autoSpaceDE/>
        <w:autoSpaceDN/>
        <w:bidi w:val="0"/>
        <w:adjustRightInd w:val="0"/>
        <w:snapToGrid/>
        <w:spacing w:line="360" w:lineRule="auto"/>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培养方案按国务院学位委员会和学校有关文件执行。其中公共课程为《中国概况》，《第一外国语（汉语）》，《汉语综合》，其他要求参照所在学科或专业学位类别的博士、硕士培养方案执行。</w:t>
      </w:r>
    </w:p>
    <w:p w14:paraId="0D797016">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t>）学分与对应学时</w:t>
      </w:r>
    </w:p>
    <w:p w14:paraId="06CDA249">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1学分对应16学时。《中国特色社会主义理论与实践研究》、《自然辩证法概论》和《马克思主义与社会科学方法论》的学分、学时按国家规定执行。</w:t>
      </w:r>
    </w:p>
    <w:p w14:paraId="19D77708">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课程学时数指课程授课时间，不包括研究生自己查资料、阅读文献、课后作业、实验和实践等课外自学时间。</w:t>
      </w:r>
    </w:p>
    <w:p w14:paraId="13E3C75F">
      <w:pPr>
        <w:spacing w:line="360" w:lineRule="auto"/>
        <w:ind w:firstLine="316" w:firstLineChars="150"/>
        <w:rPr>
          <w:rFonts w:hint="default" w:ascii="Times New Roman" w:hAnsi="Times New Roman" w:cs="Times New Roman"/>
          <w:b/>
        </w:rPr>
      </w:pPr>
      <w:r>
        <w:rPr>
          <w:rFonts w:hint="default" w:ascii="Times New Roman" w:hAnsi="Times New Roman" w:cs="Times New Roman"/>
          <w:b/>
        </w:rPr>
        <w:t>2</w:t>
      </w:r>
      <w:r>
        <w:rPr>
          <w:rFonts w:hint="default" w:ascii="Times New Roman" w:hAnsi="Times New Roman" w:cs="Times New Roman"/>
          <w:b/>
          <w:lang w:eastAsia="zh-CN"/>
        </w:rPr>
        <w:t>、</w:t>
      </w:r>
      <w:r>
        <w:rPr>
          <w:rFonts w:hint="default" w:ascii="Times New Roman" w:hAnsi="Times New Roman" w:cs="Times New Roman"/>
          <w:b/>
        </w:rPr>
        <w:t>课程设置</w:t>
      </w:r>
    </w:p>
    <w:p w14:paraId="2891BC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本学科(</w:t>
      </w:r>
      <w:r>
        <w:rPr>
          <w:rFonts w:hint="default" w:ascii="Times New Roman" w:hAnsi="Times New Roman" w:cs="Times New Roman"/>
          <w:color w:val="FF0000"/>
        </w:rPr>
        <w:t>层次</w:t>
      </w:r>
      <w:r>
        <w:rPr>
          <w:rFonts w:hint="default" w:ascii="Times New Roman" w:hAnsi="Times New Roman" w:cs="Times New Roman"/>
        </w:rPr>
        <w:t>)研究生课程学习要求不少于</w:t>
      </w:r>
      <w:r>
        <w:rPr>
          <w:rFonts w:hint="default" w:ascii="Times New Roman" w:hAnsi="Times New Roman" w:cs="Times New Roman"/>
          <w:color w:val="FF0000"/>
        </w:rPr>
        <w:t>X</w:t>
      </w:r>
      <w:r>
        <w:rPr>
          <w:rFonts w:hint="default" w:ascii="Times New Roman" w:hAnsi="Times New Roman" w:cs="Times New Roman"/>
        </w:rPr>
        <w:t>学分，其中公共学位课学分为</w:t>
      </w:r>
      <w:r>
        <w:rPr>
          <w:rFonts w:hint="default" w:ascii="Times New Roman" w:hAnsi="Times New Roman" w:cs="Times New Roman"/>
          <w:color w:val="FF0000"/>
        </w:rPr>
        <w:t>X</w:t>
      </w:r>
      <w:r>
        <w:rPr>
          <w:rFonts w:hint="default" w:ascii="Times New Roman" w:hAnsi="Times New Roman" w:cs="Times New Roman"/>
        </w:rPr>
        <w:t>学分，专业学位课</w:t>
      </w:r>
      <w:r>
        <w:rPr>
          <w:rFonts w:hint="default" w:ascii="Times New Roman" w:hAnsi="Times New Roman" w:cs="Times New Roman"/>
          <w:color w:val="FF0000"/>
        </w:rPr>
        <w:t>X</w:t>
      </w:r>
      <w:r>
        <w:rPr>
          <w:rFonts w:hint="default" w:ascii="Times New Roman" w:hAnsi="Times New Roman" w:cs="Times New Roman"/>
        </w:rPr>
        <w:t>学分，专业选修课</w:t>
      </w:r>
      <w:r>
        <w:rPr>
          <w:rFonts w:hint="default" w:ascii="Times New Roman" w:hAnsi="Times New Roman" w:cs="Times New Roman"/>
          <w:color w:val="FF0000"/>
        </w:rPr>
        <w:t>X</w:t>
      </w:r>
      <w:r>
        <w:rPr>
          <w:rFonts w:hint="default" w:ascii="Times New Roman" w:hAnsi="Times New Roman" w:cs="Times New Roman"/>
        </w:rPr>
        <w:t>学分，课程学习原则上要求在入学后第</w:t>
      </w:r>
      <w:r>
        <w:rPr>
          <w:rFonts w:hint="default" w:ascii="Times New Roman" w:hAnsi="Times New Roman" w:cs="Times New Roman"/>
          <w:color w:val="FF0000"/>
        </w:rPr>
        <w:t>X</w:t>
      </w:r>
      <w:r>
        <w:rPr>
          <w:rFonts w:hint="default" w:ascii="Times New Roman" w:hAnsi="Times New Roman" w:cs="Times New Roman"/>
        </w:rPr>
        <w:t>学期</w:t>
      </w:r>
      <w:r>
        <w:rPr>
          <w:rFonts w:hint="default" w:ascii="Times New Roman" w:hAnsi="Times New Roman" w:cs="Times New Roman"/>
          <w:color w:val="FF0000"/>
          <w:highlight w:val="none"/>
        </w:rPr>
        <w:t>（一般为第一学年）</w:t>
      </w:r>
      <w:r>
        <w:rPr>
          <w:rFonts w:hint="default" w:ascii="Times New Roman" w:hAnsi="Times New Roman" w:cs="Times New Roman"/>
        </w:rPr>
        <w:t>内完成。凡符合我校英语免修条件的研究生，可在新生入学两周内申请免修第一外国语课程。跨学科或以同等学力考取的（层次）研究生，欠缺硕士或本科阶段相关必备知识的应在导师指导下补修</w:t>
      </w:r>
      <w:r>
        <w:rPr>
          <w:rFonts w:hint="default" w:ascii="Times New Roman" w:hAnsi="Times New Roman" w:cs="Times New Roman"/>
          <w:color w:val="FF0000"/>
        </w:rPr>
        <w:t>硕士/本科</w:t>
      </w:r>
      <w:r>
        <w:rPr>
          <w:rFonts w:hint="default" w:ascii="Times New Roman" w:hAnsi="Times New Roman" w:cs="Times New Roman"/>
        </w:rPr>
        <w:t>相关课程。补修课只记成绩，不计入总学分。具体课程设置如下：</w:t>
      </w:r>
    </w:p>
    <w:p w14:paraId="2496781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color w:val="FF0000"/>
          <w:sz w:val="24"/>
        </w:rPr>
      </w:pPr>
      <w:r>
        <w:rPr>
          <w:rFonts w:hint="default" w:ascii="Times New Roman" w:hAnsi="Times New Roman" w:cs="Times New Roman"/>
        </w:rPr>
        <w:t>（1）</w:t>
      </w:r>
      <w:r>
        <w:rPr>
          <w:rFonts w:hint="default" w:ascii="Times New Roman" w:hAnsi="Times New Roman" w:cs="Times New Roman"/>
          <w:color w:val="000000"/>
          <w:szCs w:val="21"/>
        </w:rPr>
        <w:t>博士研究生课程设置表格（课程编号由研究生院</w:t>
      </w:r>
      <w:r>
        <w:rPr>
          <w:rFonts w:hint="default" w:ascii="Times New Roman" w:hAnsi="Times New Roman" w:cs="Times New Roman"/>
          <w:color w:val="000000"/>
          <w:kern w:val="0"/>
          <w:szCs w:val="21"/>
          <w:shd w:val="clear" w:color="auto" w:fill="FFFFFF"/>
        </w:rPr>
        <w:t>统一编号、公共课程的开课院系和主讲教师由研究生院征求相关院系意见</w:t>
      </w:r>
      <w:r>
        <w:rPr>
          <w:rFonts w:hint="default" w:ascii="Times New Roman" w:hAnsi="Times New Roman" w:cs="Times New Roman"/>
          <w:color w:val="000000"/>
          <w:szCs w:val="21"/>
        </w:rPr>
        <w:t>）</w:t>
      </w:r>
      <w:r>
        <w:rPr>
          <w:rFonts w:hint="default" w:ascii="Times New Roman" w:hAnsi="Times New Roman" w:eastAsia="黑体" w:cs="Times New Roman"/>
          <w:color w:val="FF0000"/>
          <w:sz w:val="24"/>
        </w:rPr>
        <w:t>（表格内仿宋_GB2312五号）</w:t>
      </w:r>
    </w:p>
    <w:p w14:paraId="23613145">
      <w:pPr>
        <w:spacing w:line="360" w:lineRule="auto"/>
        <w:rPr>
          <w:rFonts w:hint="default" w:ascii="Times New Roman" w:hAnsi="Times New Roman" w:cs="Times New Roman"/>
          <w:color w:val="000000"/>
          <w:szCs w:val="21"/>
        </w:rPr>
      </w:pPr>
    </w:p>
    <w:tbl>
      <w:tblPr>
        <w:tblStyle w:val="10"/>
        <w:tblW w:w="5423" w:type="pct"/>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373"/>
        <w:gridCol w:w="1864"/>
        <w:gridCol w:w="708"/>
        <w:gridCol w:w="712"/>
        <w:gridCol w:w="2125"/>
        <w:gridCol w:w="712"/>
        <w:gridCol w:w="848"/>
        <w:gridCol w:w="850"/>
      </w:tblGrid>
      <w:tr w14:paraId="702D7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23" w:type="pct"/>
            <w:shd w:val="clear" w:color="auto" w:fill="auto"/>
            <w:vAlign w:val="center"/>
          </w:tcPr>
          <w:p w14:paraId="2D000ED5">
            <w:pPr>
              <w:widowControl w:val="0"/>
              <w:spacing w:line="360" w:lineRule="auto"/>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课程类别</w:t>
            </w:r>
          </w:p>
        </w:tc>
        <w:tc>
          <w:tcPr>
            <w:tcW w:w="698" w:type="pct"/>
            <w:shd w:val="clear" w:color="auto" w:fill="auto"/>
            <w:vAlign w:val="center"/>
          </w:tcPr>
          <w:p w14:paraId="378517B3">
            <w:pPr>
              <w:widowControl w:val="0"/>
              <w:spacing w:line="360" w:lineRule="auto"/>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课程编号</w:t>
            </w:r>
          </w:p>
        </w:tc>
        <w:tc>
          <w:tcPr>
            <w:tcW w:w="948" w:type="pct"/>
            <w:shd w:val="clear" w:color="auto" w:fill="auto"/>
            <w:vAlign w:val="center"/>
          </w:tcPr>
          <w:p w14:paraId="7AF58360">
            <w:pPr>
              <w:widowControl w:val="0"/>
              <w:spacing w:line="360" w:lineRule="auto"/>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课程名称</w:t>
            </w:r>
          </w:p>
        </w:tc>
        <w:tc>
          <w:tcPr>
            <w:tcW w:w="360" w:type="pct"/>
            <w:shd w:val="clear" w:color="auto" w:fill="auto"/>
            <w:vAlign w:val="center"/>
          </w:tcPr>
          <w:p w14:paraId="626B6BE7">
            <w:pPr>
              <w:widowControl w:val="0"/>
              <w:spacing w:line="360" w:lineRule="auto"/>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学分</w:t>
            </w:r>
          </w:p>
        </w:tc>
        <w:tc>
          <w:tcPr>
            <w:tcW w:w="362" w:type="pct"/>
            <w:shd w:val="clear" w:color="auto" w:fill="auto"/>
            <w:vAlign w:val="center"/>
          </w:tcPr>
          <w:p w14:paraId="5B9C6D48">
            <w:pPr>
              <w:widowControl w:val="0"/>
              <w:spacing w:line="360" w:lineRule="auto"/>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学时</w:t>
            </w:r>
          </w:p>
        </w:tc>
        <w:tc>
          <w:tcPr>
            <w:tcW w:w="1081" w:type="pct"/>
            <w:shd w:val="clear" w:color="auto" w:fill="auto"/>
            <w:vAlign w:val="center"/>
          </w:tcPr>
          <w:p w14:paraId="091D8524">
            <w:pPr>
              <w:widowControl w:val="0"/>
              <w:spacing w:line="360" w:lineRule="auto"/>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主讲教师姓名、职称</w:t>
            </w:r>
          </w:p>
        </w:tc>
        <w:tc>
          <w:tcPr>
            <w:tcW w:w="362" w:type="pct"/>
            <w:shd w:val="clear" w:color="auto" w:fill="auto"/>
            <w:vAlign w:val="center"/>
          </w:tcPr>
          <w:p w14:paraId="7A99CC39">
            <w:pPr>
              <w:widowControl w:val="0"/>
              <w:spacing w:line="360" w:lineRule="auto"/>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开课学期</w:t>
            </w:r>
          </w:p>
        </w:tc>
        <w:tc>
          <w:tcPr>
            <w:tcW w:w="431" w:type="pct"/>
            <w:vAlign w:val="center"/>
          </w:tcPr>
          <w:p w14:paraId="01D585C7">
            <w:pPr>
              <w:widowControl w:val="0"/>
              <w:spacing w:line="360" w:lineRule="auto"/>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考核方式</w:t>
            </w:r>
          </w:p>
        </w:tc>
        <w:tc>
          <w:tcPr>
            <w:tcW w:w="432" w:type="pct"/>
            <w:vAlign w:val="center"/>
          </w:tcPr>
          <w:p w14:paraId="11E8807A">
            <w:pPr>
              <w:widowControl w:val="0"/>
              <w:spacing w:line="360" w:lineRule="auto"/>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备注</w:t>
            </w:r>
          </w:p>
        </w:tc>
      </w:tr>
      <w:tr w14:paraId="72CF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23" w:type="pct"/>
            <w:vMerge w:val="restart"/>
            <w:shd w:val="clear" w:color="auto" w:fill="auto"/>
            <w:vAlign w:val="center"/>
          </w:tcPr>
          <w:p w14:paraId="30B30BDD">
            <w:pPr>
              <w:spacing w:line="360" w:lineRule="auto"/>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公共学位课</w:t>
            </w:r>
          </w:p>
        </w:tc>
        <w:tc>
          <w:tcPr>
            <w:tcW w:w="698" w:type="pct"/>
            <w:shd w:val="clear" w:color="auto" w:fill="auto"/>
            <w:vAlign w:val="center"/>
          </w:tcPr>
          <w:p w14:paraId="11E5619C">
            <w:pPr>
              <w:widowControl w:val="0"/>
              <w:spacing w:line="360" w:lineRule="auto"/>
              <w:jc w:val="center"/>
              <w:rPr>
                <w:rFonts w:hint="default" w:ascii="Times New Roman" w:hAnsi="Times New Roman" w:eastAsia="仿宋_GB2312" w:cs="Times New Roman"/>
                <w:kern w:val="2"/>
                <w:szCs w:val="21"/>
              </w:rPr>
            </w:pPr>
            <w:r>
              <w:rPr>
                <w:rFonts w:hint="default" w:ascii="Times New Roman" w:hAnsi="Times New Roman" w:eastAsia="仿宋_GB2312" w:cs="Times New Roman"/>
                <w:sz w:val="21"/>
                <w:szCs w:val="21"/>
              </w:rPr>
              <w:t>000000001</w:t>
            </w:r>
          </w:p>
        </w:tc>
        <w:tc>
          <w:tcPr>
            <w:tcW w:w="948" w:type="pct"/>
            <w:shd w:val="clear" w:color="auto" w:fill="auto"/>
            <w:vAlign w:val="center"/>
          </w:tcPr>
          <w:p w14:paraId="704E8750">
            <w:pPr>
              <w:widowControl w:val="0"/>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第一外国语（英语）</w:t>
            </w:r>
          </w:p>
        </w:tc>
        <w:tc>
          <w:tcPr>
            <w:tcW w:w="360" w:type="pct"/>
            <w:shd w:val="clear" w:color="auto" w:fill="auto"/>
            <w:vAlign w:val="center"/>
          </w:tcPr>
          <w:p w14:paraId="765522C8">
            <w:pPr>
              <w:widowControl w:val="0"/>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3</w:t>
            </w:r>
          </w:p>
        </w:tc>
        <w:tc>
          <w:tcPr>
            <w:tcW w:w="362" w:type="pct"/>
            <w:shd w:val="clear" w:color="auto" w:fill="auto"/>
            <w:vAlign w:val="center"/>
          </w:tcPr>
          <w:p w14:paraId="7B002FAB">
            <w:pPr>
              <w:widowControl w:val="0"/>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48</w:t>
            </w:r>
          </w:p>
        </w:tc>
        <w:tc>
          <w:tcPr>
            <w:tcW w:w="1081" w:type="pct"/>
            <w:shd w:val="clear" w:color="auto" w:fill="auto"/>
            <w:vAlign w:val="center"/>
          </w:tcPr>
          <w:p w14:paraId="40948B72">
            <w:pPr>
              <w:widowControl w:val="0"/>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刘梦春 等</w:t>
            </w:r>
          </w:p>
        </w:tc>
        <w:tc>
          <w:tcPr>
            <w:tcW w:w="362" w:type="pct"/>
            <w:shd w:val="clear" w:color="auto" w:fill="auto"/>
            <w:vAlign w:val="center"/>
          </w:tcPr>
          <w:p w14:paraId="00EC79E0">
            <w:pPr>
              <w:widowControl w:val="0"/>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1</w:t>
            </w:r>
          </w:p>
        </w:tc>
        <w:tc>
          <w:tcPr>
            <w:tcW w:w="431" w:type="pct"/>
          </w:tcPr>
          <w:p w14:paraId="3583650B">
            <w:pPr>
              <w:widowControl w:val="0"/>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考试</w:t>
            </w:r>
          </w:p>
        </w:tc>
        <w:tc>
          <w:tcPr>
            <w:tcW w:w="432" w:type="pct"/>
          </w:tcPr>
          <w:p w14:paraId="06DBC0B9">
            <w:pPr>
              <w:widowControl w:val="0"/>
              <w:spacing w:line="360" w:lineRule="exact"/>
              <w:jc w:val="center"/>
              <w:rPr>
                <w:rFonts w:hint="default" w:ascii="Times New Roman" w:hAnsi="Times New Roman" w:eastAsia="仿宋_GB2312" w:cs="Times New Roman"/>
                <w:kern w:val="2"/>
                <w:szCs w:val="21"/>
              </w:rPr>
            </w:pPr>
          </w:p>
        </w:tc>
      </w:tr>
      <w:tr w14:paraId="76EBA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23" w:type="pct"/>
            <w:vMerge w:val="continue"/>
            <w:shd w:val="clear" w:color="auto" w:fill="auto"/>
            <w:vAlign w:val="center"/>
          </w:tcPr>
          <w:p w14:paraId="00554012">
            <w:pPr>
              <w:spacing w:line="360" w:lineRule="auto"/>
              <w:jc w:val="left"/>
              <w:rPr>
                <w:rFonts w:hint="default" w:ascii="Times New Roman" w:hAnsi="Times New Roman" w:eastAsia="仿宋_GB2312" w:cs="Times New Roman"/>
                <w:kern w:val="2"/>
                <w:szCs w:val="21"/>
              </w:rPr>
            </w:pPr>
          </w:p>
        </w:tc>
        <w:tc>
          <w:tcPr>
            <w:tcW w:w="698" w:type="pct"/>
            <w:shd w:val="clear" w:color="auto" w:fill="auto"/>
            <w:vAlign w:val="center"/>
          </w:tcPr>
          <w:p w14:paraId="7F1B9EA1">
            <w:pPr>
              <w:widowControl w:val="0"/>
              <w:spacing w:line="360" w:lineRule="auto"/>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0501000103</w:t>
            </w:r>
          </w:p>
        </w:tc>
        <w:tc>
          <w:tcPr>
            <w:tcW w:w="948" w:type="pct"/>
            <w:shd w:val="clear" w:color="auto" w:fill="auto"/>
            <w:vAlign w:val="center"/>
          </w:tcPr>
          <w:p w14:paraId="49A7EBDA">
            <w:pPr>
              <w:widowControl w:val="0"/>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第一外国语（汉语）</w:t>
            </w:r>
          </w:p>
        </w:tc>
        <w:tc>
          <w:tcPr>
            <w:tcW w:w="360" w:type="pct"/>
            <w:shd w:val="clear" w:color="auto" w:fill="auto"/>
            <w:vAlign w:val="center"/>
          </w:tcPr>
          <w:p w14:paraId="759D46DD">
            <w:pPr>
              <w:widowControl w:val="0"/>
              <w:spacing w:line="360" w:lineRule="exact"/>
              <w:jc w:val="center"/>
              <w:rPr>
                <w:rFonts w:hint="default" w:ascii="Times New Roman" w:hAnsi="Times New Roman" w:eastAsia="仿宋_GB2312" w:cs="Times New Roman"/>
                <w:kern w:val="2"/>
                <w:szCs w:val="21"/>
                <w:lang w:eastAsia="zh-CN"/>
              </w:rPr>
            </w:pPr>
            <w:r>
              <w:rPr>
                <w:rFonts w:hint="default" w:eastAsia="仿宋_GB2312" w:cs="Times New Roman"/>
                <w:kern w:val="2"/>
                <w:szCs w:val="21"/>
                <w:lang w:val="en-US" w:eastAsia="zh-CN"/>
              </w:rPr>
              <w:t>3</w:t>
            </w:r>
          </w:p>
        </w:tc>
        <w:tc>
          <w:tcPr>
            <w:tcW w:w="362" w:type="pct"/>
            <w:shd w:val="clear" w:color="auto" w:fill="auto"/>
            <w:vAlign w:val="center"/>
          </w:tcPr>
          <w:p w14:paraId="306E4A97">
            <w:pPr>
              <w:widowControl w:val="0"/>
              <w:spacing w:line="360" w:lineRule="exact"/>
              <w:jc w:val="center"/>
              <w:rPr>
                <w:rFonts w:hint="default" w:ascii="Times New Roman" w:hAnsi="Times New Roman" w:eastAsia="仿宋_GB2312" w:cs="Times New Roman"/>
                <w:kern w:val="2"/>
                <w:szCs w:val="21"/>
                <w:lang w:val="en-US" w:eastAsia="zh-CN"/>
              </w:rPr>
            </w:pPr>
            <w:r>
              <w:rPr>
                <w:rFonts w:hint="default" w:eastAsia="仿宋_GB2312" w:cs="Times New Roman"/>
                <w:kern w:val="2"/>
                <w:szCs w:val="21"/>
                <w:lang w:val="en-US" w:eastAsia="zh-CN"/>
              </w:rPr>
              <w:t>48</w:t>
            </w:r>
          </w:p>
        </w:tc>
        <w:tc>
          <w:tcPr>
            <w:tcW w:w="1081" w:type="pct"/>
            <w:shd w:val="clear" w:color="auto" w:fill="auto"/>
            <w:vAlign w:val="center"/>
          </w:tcPr>
          <w:p w14:paraId="06CD651F">
            <w:pPr>
              <w:widowControl w:val="0"/>
              <w:spacing w:line="360" w:lineRule="exact"/>
              <w:ind w:right="0" w:rightChars="0"/>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曾玉</w:t>
            </w:r>
          </w:p>
        </w:tc>
        <w:tc>
          <w:tcPr>
            <w:tcW w:w="362" w:type="pct"/>
            <w:shd w:val="clear" w:color="auto" w:fill="auto"/>
            <w:vAlign w:val="center"/>
          </w:tcPr>
          <w:p w14:paraId="63ECC441">
            <w:pPr>
              <w:widowControl w:val="0"/>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1</w:t>
            </w:r>
          </w:p>
        </w:tc>
        <w:tc>
          <w:tcPr>
            <w:tcW w:w="431" w:type="pct"/>
          </w:tcPr>
          <w:p w14:paraId="4C592F55">
            <w:pPr>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kern w:val="2"/>
                <w:szCs w:val="21"/>
              </w:rPr>
              <w:t>考试</w:t>
            </w:r>
          </w:p>
        </w:tc>
        <w:tc>
          <w:tcPr>
            <w:tcW w:w="432" w:type="pct"/>
          </w:tcPr>
          <w:p w14:paraId="13A9AAF2">
            <w:pPr>
              <w:widowControl w:val="0"/>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留学生</w:t>
            </w:r>
          </w:p>
        </w:tc>
      </w:tr>
      <w:tr w14:paraId="1672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23" w:type="pct"/>
            <w:vMerge w:val="continue"/>
            <w:shd w:val="clear" w:color="auto" w:fill="auto"/>
            <w:vAlign w:val="center"/>
          </w:tcPr>
          <w:p w14:paraId="08A6F602">
            <w:pPr>
              <w:spacing w:line="360" w:lineRule="auto"/>
              <w:jc w:val="left"/>
              <w:rPr>
                <w:rFonts w:hint="default" w:ascii="Times New Roman" w:hAnsi="Times New Roman" w:eastAsia="仿宋_GB2312" w:cs="Times New Roman"/>
                <w:kern w:val="2"/>
                <w:szCs w:val="21"/>
              </w:rPr>
            </w:pPr>
          </w:p>
        </w:tc>
        <w:tc>
          <w:tcPr>
            <w:tcW w:w="698" w:type="pct"/>
            <w:shd w:val="clear" w:color="auto" w:fill="auto"/>
            <w:vAlign w:val="center"/>
          </w:tcPr>
          <w:p w14:paraId="2FB18735">
            <w:pPr>
              <w:widowControl w:val="0"/>
              <w:spacing w:line="360" w:lineRule="auto"/>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0305030000</w:t>
            </w:r>
          </w:p>
        </w:tc>
        <w:tc>
          <w:tcPr>
            <w:tcW w:w="948" w:type="pct"/>
            <w:shd w:val="clear" w:color="auto" w:fill="auto"/>
            <w:vAlign w:val="center"/>
          </w:tcPr>
          <w:p w14:paraId="395A300C">
            <w:pPr>
              <w:widowControl w:val="0"/>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szCs w:val="21"/>
              </w:rPr>
              <w:t>中国马克思主义与当代</w:t>
            </w:r>
          </w:p>
        </w:tc>
        <w:tc>
          <w:tcPr>
            <w:tcW w:w="360" w:type="pct"/>
            <w:shd w:val="clear" w:color="auto" w:fill="auto"/>
            <w:vAlign w:val="center"/>
          </w:tcPr>
          <w:p w14:paraId="67859670">
            <w:pPr>
              <w:widowControl w:val="0"/>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2</w:t>
            </w:r>
          </w:p>
        </w:tc>
        <w:tc>
          <w:tcPr>
            <w:tcW w:w="362" w:type="pct"/>
            <w:shd w:val="clear" w:color="auto" w:fill="auto"/>
            <w:vAlign w:val="center"/>
          </w:tcPr>
          <w:p w14:paraId="574C4994">
            <w:pPr>
              <w:widowControl w:val="0"/>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36</w:t>
            </w:r>
          </w:p>
        </w:tc>
        <w:tc>
          <w:tcPr>
            <w:tcW w:w="1081" w:type="pct"/>
            <w:shd w:val="clear" w:color="auto" w:fill="auto"/>
            <w:vAlign w:val="center"/>
          </w:tcPr>
          <w:p w14:paraId="503B4F3E">
            <w:pPr>
              <w:widowControl w:val="0"/>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邓集文</w:t>
            </w:r>
          </w:p>
        </w:tc>
        <w:tc>
          <w:tcPr>
            <w:tcW w:w="362" w:type="pct"/>
            <w:shd w:val="clear" w:color="auto" w:fill="auto"/>
            <w:vAlign w:val="center"/>
          </w:tcPr>
          <w:p w14:paraId="01760117">
            <w:pPr>
              <w:widowControl w:val="0"/>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1</w:t>
            </w:r>
          </w:p>
        </w:tc>
        <w:tc>
          <w:tcPr>
            <w:tcW w:w="431" w:type="pct"/>
          </w:tcPr>
          <w:p w14:paraId="49E7A8AF">
            <w:pPr>
              <w:spacing w:line="360" w:lineRule="exact"/>
              <w:rPr>
                <w:rFonts w:hint="default" w:ascii="Times New Roman" w:hAnsi="Times New Roman" w:eastAsia="仿宋_GB2312" w:cs="Times New Roman"/>
                <w:szCs w:val="21"/>
              </w:rPr>
            </w:pPr>
            <w:r>
              <w:rPr>
                <w:rFonts w:hint="default" w:ascii="Times New Roman" w:hAnsi="Times New Roman" w:eastAsia="仿宋_GB2312" w:cs="Times New Roman"/>
                <w:kern w:val="2"/>
                <w:szCs w:val="21"/>
              </w:rPr>
              <w:t>考试</w:t>
            </w:r>
          </w:p>
        </w:tc>
        <w:tc>
          <w:tcPr>
            <w:tcW w:w="432" w:type="pct"/>
          </w:tcPr>
          <w:p w14:paraId="3341FC00">
            <w:pPr>
              <w:widowControl w:val="0"/>
              <w:spacing w:line="360" w:lineRule="exact"/>
              <w:jc w:val="left"/>
              <w:rPr>
                <w:rFonts w:hint="default" w:ascii="Times New Roman" w:hAnsi="Times New Roman" w:eastAsia="仿宋_GB2312" w:cs="Times New Roman"/>
                <w:kern w:val="2"/>
                <w:szCs w:val="21"/>
              </w:rPr>
            </w:pPr>
          </w:p>
        </w:tc>
      </w:tr>
      <w:tr w14:paraId="6907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23" w:type="pct"/>
            <w:vMerge w:val="continue"/>
            <w:shd w:val="clear" w:color="auto" w:fill="auto"/>
            <w:vAlign w:val="center"/>
          </w:tcPr>
          <w:p w14:paraId="552A837F">
            <w:pPr>
              <w:widowControl w:val="0"/>
              <w:spacing w:line="360" w:lineRule="auto"/>
              <w:jc w:val="left"/>
              <w:rPr>
                <w:rFonts w:hint="default" w:ascii="Times New Roman" w:hAnsi="Times New Roman" w:eastAsia="仿宋_GB2312" w:cs="Times New Roman"/>
                <w:kern w:val="2"/>
                <w:szCs w:val="21"/>
              </w:rPr>
            </w:pPr>
          </w:p>
        </w:tc>
        <w:tc>
          <w:tcPr>
            <w:tcW w:w="698" w:type="pct"/>
            <w:shd w:val="clear" w:color="auto" w:fill="auto"/>
            <w:vAlign w:val="center"/>
          </w:tcPr>
          <w:p w14:paraId="11FA487D">
            <w:pPr>
              <w:widowControl w:val="0"/>
              <w:spacing w:line="360" w:lineRule="auto"/>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0501000001</w:t>
            </w:r>
          </w:p>
        </w:tc>
        <w:tc>
          <w:tcPr>
            <w:tcW w:w="948" w:type="pct"/>
            <w:shd w:val="clear" w:color="auto" w:fill="auto"/>
            <w:vAlign w:val="center"/>
          </w:tcPr>
          <w:p w14:paraId="6A8A92D9">
            <w:pPr>
              <w:widowControl w:val="0"/>
              <w:spacing w:line="360" w:lineRule="auto"/>
              <w:jc w:val="left"/>
              <w:rPr>
                <w:rFonts w:hint="default" w:ascii="Times New Roman" w:hAnsi="Times New Roman" w:eastAsia="仿宋_GB2312" w:cs="Times New Roman"/>
                <w:kern w:val="2"/>
                <w:szCs w:val="21"/>
                <w:lang w:eastAsia="zh-CN"/>
              </w:rPr>
            </w:pPr>
            <w:r>
              <w:rPr>
                <w:rFonts w:hint="default" w:ascii="Times New Roman" w:hAnsi="Times New Roman" w:eastAsia="仿宋_GB2312" w:cs="Times New Roman"/>
                <w:kern w:val="2"/>
                <w:szCs w:val="21"/>
              </w:rPr>
              <w:t>中国概况</w:t>
            </w:r>
          </w:p>
        </w:tc>
        <w:tc>
          <w:tcPr>
            <w:tcW w:w="360" w:type="pct"/>
            <w:shd w:val="clear" w:color="auto" w:fill="auto"/>
            <w:vAlign w:val="center"/>
          </w:tcPr>
          <w:p w14:paraId="7987B63A">
            <w:pPr>
              <w:widowControl w:val="0"/>
              <w:spacing w:line="360" w:lineRule="auto"/>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2</w:t>
            </w:r>
          </w:p>
        </w:tc>
        <w:tc>
          <w:tcPr>
            <w:tcW w:w="362" w:type="pct"/>
            <w:shd w:val="clear" w:color="auto" w:fill="auto"/>
            <w:vAlign w:val="center"/>
          </w:tcPr>
          <w:p w14:paraId="29203CFB">
            <w:pPr>
              <w:widowControl w:val="0"/>
              <w:spacing w:line="360" w:lineRule="auto"/>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32</w:t>
            </w:r>
          </w:p>
        </w:tc>
        <w:tc>
          <w:tcPr>
            <w:tcW w:w="1081" w:type="pct"/>
            <w:shd w:val="clear" w:color="auto" w:fill="auto"/>
            <w:vAlign w:val="center"/>
          </w:tcPr>
          <w:p w14:paraId="63D43993">
            <w:pPr>
              <w:widowControl w:val="0"/>
              <w:spacing w:line="360" w:lineRule="auto"/>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谢 丽</w:t>
            </w:r>
          </w:p>
        </w:tc>
        <w:tc>
          <w:tcPr>
            <w:tcW w:w="362" w:type="pct"/>
            <w:shd w:val="clear" w:color="auto" w:fill="auto"/>
            <w:vAlign w:val="center"/>
          </w:tcPr>
          <w:p w14:paraId="5A48AD43">
            <w:pPr>
              <w:widowControl w:val="0"/>
              <w:spacing w:line="360" w:lineRule="auto"/>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1</w:t>
            </w:r>
          </w:p>
        </w:tc>
        <w:tc>
          <w:tcPr>
            <w:tcW w:w="431" w:type="pct"/>
          </w:tcPr>
          <w:p w14:paraId="423C1E2A">
            <w:pPr>
              <w:spacing w:line="360" w:lineRule="auto"/>
              <w:rPr>
                <w:rFonts w:hint="default" w:ascii="Times New Roman" w:hAnsi="Times New Roman" w:eastAsia="仿宋_GB2312" w:cs="Times New Roman"/>
                <w:szCs w:val="21"/>
              </w:rPr>
            </w:pPr>
            <w:r>
              <w:rPr>
                <w:rFonts w:hint="default" w:ascii="Times New Roman" w:hAnsi="Times New Roman" w:eastAsia="仿宋_GB2312" w:cs="Times New Roman"/>
                <w:kern w:val="2"/>
                <w:szCs w:val="21"/>
              </w:rPr>
              <w:t>考试</w:t>
            </w:r>
          </w:p>
        </w:tc>
        <w:tc>
          <w:tcPr>
            <w:tcW w:w="432" w:type="pct"/>
          </w:tcPr>
          <w:p w14:paraId="038CDE6E">
            <w:pPr>
              <w:widowControl w:val="0"/>
              <w:spacing w:line="360" w:lineRule="auto"/>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留学生</w:t>
            </w:r>
          </w:p>
        </w:tc>
      </w:tr>
      <w:tr w14:paraId="0AD3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23" w:type="pct"/>
            <w:vMerge w:val="restart"/>
            <w:shd w:val="clear" w:color="auto" w:fill="auto"/>
            <w:vAlign w:val="center"/>
          </w:tcPr>
          <w:p w14:paraId="3F6E3E70">
            <w:pPr>
              <w:widowControl w:val="0"/>
              <w:spacing w:line="360" w:lineRule="auto"/>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专业学位课程</w:t>
            </w:r>
          </w:p>
        </w:tc>
        <w:tc>
          <w:tcPr>
            <w:tcW w:w="698" w:type="pct"/>
            <w:shd w:val="clear" w:color="auto" w:fill="auto"/>
            <w:vAlign w:val="center"/>
          </w:tcPr>
          <w:p w14:paraId="716A1815">
            <w:pPr>
              <w:widowControl w:val="0"/>
              <w:spacing w:line="360" w:lineRule="auto"/>
              <w:jc w:val="left"/>
              <w:rPr>
                <w:rFonts w:hint="default" w:ascii="Times New Roman" w:hAnsi="Times New Roman" w:eastAsia="仿宋_GB2312" w:cs="Times New Roman"/>
                <w:sz w:val="21"/>
                <w:szCs w:val="21"/>
              </w:rPr>
            </w:pPr>
          </w:p>
        </w:tc>
        <w:tc>
          <w:tcPr>
            <w:tcW w:w="948" w:type="pct"/>
            <w:shd w:val="clear" w:color="auto" w:fill="auto"/>
            <w:vAlign w:val="center"/>
          </w:tcPr>
          <w:p w14:paraId="1DD2BED4">
            <w:pPr>
              <w:widowControl w:val="0"/>
              <w:spacing w:line="360" w:lineRule="auto"/>
              <w:jc w:val="left"/>
              <w:rPr>
                <w:rFonts w:hint="default" w:ascii="Times New Roman" w:hAnsi="Times New Roman" w:eastAsia="仿宋_GB2312" w:cs="Times New Roman"/>
                <w:kern w:val="2"/>
                <w:szCs w:val="21"/>
              </w:rPr>
            </w:pPr>
          </w:p>
        </w:tc>
        <w:tc>
          <w:tcPr>
            <w:tcW w:w="360" w:type="pct"/>
            <w:shd w:val="clear" w:color="auto" w:fill="auto"/>
            <w:vAlign w:val="center"/>
          </w:tcPr>
          <w:p w14:paraId="5D8D6458">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344CAE4C">
            <w:pPr>
              <w:widowControl w:val="0"/>
              <w:spacing w:line="360" w:lineRule="auto"/>
              <w:jc w:val="left"/>
              <w:rPr>
                <w:rFonts w:hint="default" w:ascii="Times New Roman" w:hAnsi="Times New Roman" w:eastAsia="仿宋_GB2312" w:cs="Times New Roman"/>
                <w:kern w:val="2"/>
                <w:szCs w:val="21"/>
              </w:rPr>
            </w:pPr>
          </w:p>
        </w:tc>
        <w:tc>
          <w:tcPr>
            <w:tcW w:w="1081" w:type="pct"/>
            <w:shd w:val="clear" w:color="auto" w:fill="auto"/>
            <w:vAlign w:val="center"/>
          </w:tcPr>
          <w:p w14:paraId="25A55BF1">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5899B662">
            <w:pPr>
              <w:widowControl w:val="0"/>
              <w:spacing w:line="360" w:lineRule="auto"/>
              <w:jc w:val="left"/>
              <w:rPr>
                <w:rFonts w:hint="default" w:ascii="Times New Roman" w:hAnsi="Times New Roman" w:eastAsia="仿宋_GB2312" w:cs="Times New Roman"/>
                <w:kern w:val="2"/>
                <w:szCs w:val="21"/>
              </w:rPr>
            </w:pPr>
          </w:p>
        </w:tc>
        <w:tc>
          <w:tcPr>
            <w:tcW w:w="431" w:type="pct"/>
          </w:tcPr>
          <w:p w14:paraId="4D5B1196">
            <w:pPr>
              <w:widowControl w:val="0"/>
              <w:spacing w:line="360" w:lineRule="auto"/>
              <w:jc w:val="left"/>
              <w:rPr>
                <w:rFonts w:hint="default" w:ascii="Times New Roman" w:hAnsi="Times New Roman" w:eastAsia="仿宋_GB2312" w:cs="Times New Roman"/>
                <w:kern w:val="2"/>
                <w:szCs w:val="21"/>
              </w:rPr>
            </w:pPr>
          </w:p>
        </w:tc>
        <w:tc>
          <w:tcPr>
            <w:tcW w:w="432" w:type="pct"/>
          </w:tcPr>
          <w:p w14:paraId="1AFFF506">
            <w:pPr>
              <w:widowControl w:val="0"/>
              <w:spacing w:line="360" w:lineRule="auto"/>
              <w:jc w:val="left"/>
              <w:rPr>
                <w:rFonts w:hint="default" w:ascii="Times New Roman" w:hAnsi="Times New Roman" w:eastAsia="仿宋_GB2312" w:cs="Times New Roman"/>
                <w:kern w:val="2"/>
                <w:szCs w:val="21"/>
              </w:rPr>
            </w:pPr>
          </w:p>
        </w:tc>
      </w:tr>
      <w:tr w14:paraId="143A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23" w:type="pct"/>
            <w:vMerge w:val="continue"/>
            <w:vAlign w:val="center"/>
          </w:tcPr>
          <w:p w14:paraId="760245C8">
            <w:pPr>
              <w:widowControl w:val="0"/>
              <w:spacing w:line="360" w:lineRule="auto"/>
              <w:jc w:val="left"/>
              <w:rPr>
                <w:rFonts w:hint="default" w:ascii="Times New Roman" w:hAnsi="Times New Roman" w:eastAsia="仿宋_GB2312" w:cs="Times New Roman"/>
                <w:kern w:val="2"/>
                <w:szCs w:val="21"/>
              </w:rPr>
            </w:pPr>
          </w:p>
        </w:tc>
        <w:tc>
          <w:tcPr>
            <w:tcW w:w="698" w:type="pct"/>
            <w:shd w:val="clear" w:color="auto" w:fill="auto"/>
            <w:vAlign w:val="center"/>
          </w:tcPr>
          <w:p w14:paraId="26427452">
            <w:pPr>
              <w:widowControl w:val="0"/>
              <w:spacing w:line="360" w:lineRule="auto"/>
              <w:jc w:val="left"/>
              <w:rPr>
                <w:rFonts w:hint="default" w:ascii="Times New Roman" w:hAnsi="Times New Roman" w:eastAsia="仿宋_GB2312" w:cs="Times New Roman"/>
                <w:sz w:val="21"/>
                <w:szCs w:val="21"/>
              </w:rPr>
            </w:pPr>
          </w:p>
        </w:tc>
        <w:tc>
          <w:tcPr>
            <w:tcW w:w="948" w:type="pct"/>
            <w:shd w:val="clear" w:color="auto" w:fill="auto"/>
            <w:vAlign w:val="center"/>
          </w:tcPr>
          <w:p w14:paraId="767FE07A">
            <w:pPr>
              <w:widowControl w:val="0"/>
              <w:spacing w:line="360" w:lineRule="auto"/>
              <w:jc w:val="left"/>
              <w:rPr>
                <w:rFonts w:hint="default" w:ascii="Times New Roman" w:hAnsi="Times New Roman" w:eastAsia="仿宋_GB2312" w:cs="Times New Roman"/>
                <w:kern w:val="2"/>
                <w:szCs w:val="21"/>
              </w:rPr>
            </w:pPr>
          </w:p>
        </w:tc>
        <w:tc>
          <w:tcPr>
            <w:tcW w:w="360" w:type="pct"/>
            <w:shd w:val="clear" w:color="auto" w:fill="auto"/>
            <w:vAlign w:val="center"/>
          </w:tcPr>
          <w:p w14:paraId="59A77191">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43949FC5">
            <w:pPr>
              <w:widowControl w:val="0"/>
              <w:spacing w:line="360" w:lineRule="auto"/>
              <w:jc w:val="left"/>
              <w:rPr>
                <w:rFonts w:hint="default" w:ascii="Times New Roman" w:hAnsi="Times New Roman" w:eastAsia="仿宋_GB2312" w:cs="Times New Roman"/>
                <w:kern w:val="2"/>
                <w:szCs w:val="21"/>
              </w:rPr>
            </w:pPr>
          </w:p>
        </w:tc>
        <w:tc>
          <w:tcPr>
            <w:tcW w:w="1081" w:type="pct"/>
            <w:shd w:val="clear" w:color="auto" w:fill="auto"/>
            <w:vAlign w:val="center"/>
          </w:tcPr>
          <w:p w14:paraId="3FD08035">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558E544F">
            <w:pPr>
              <w:widowControl w:val="0"/>
              <w:spacing w:line="360" w:lineRule="auto"/>
              <w:jc w:val="left"/>
              <w:rPr>
                <w:rFonts w:hint="default" w:ascii="Times New Roman" w:hAnsi="Times New Roman" w:eastAsia="仿宋_GB2312" w:cs="Times New Roman"/>
                <w:kern w:val="2"/>
                <w:szCs w:val="21"/>
              </w:rPr>
            </w:pPr>
          </w:p>
        </w:tc>
        <w:tc>
          <w:tcPr>
            <w:tcW w:w="431" w:type="pct"/>
          </w:tcPr>
          <w:p w14:paraId="4E04DB15">
            <w:pPr>
              <w:widowControl w:val="0"/>
              <w:spacing w:line="360" w:lineRule="auto"/>
              <w:jc w:val="left"/>
              <w:rPr>
                <w:rFonts w:hint="default" w:ascii="Times New Roman" w:hAnsi="Times New Roman" w:eastAsia="仿宋_GB2312" w:cs="Times New Roman"/>
                <w:kern w:val="2"/>
                <w:szCs w:val="21"/>
              </w:rPr>
            </w:pPr>
          </w:p>
        </w:tc>
        <w:tc>
          <w:tcPr>
            <w:tcW w:w="432" w:type="pct"/>
          </w:tcPr>
          <w:p w14:paraId="5912BD50">
            <w:pPr>
              <w:widowControl w:val="0"/>
              <w:spacing w:line="360" w:lineRule="auto"/>
              <w:jc w:val="left"/>
              <w:rPr>
                <w:rFonts w:hint="default" w:ascii="Times New Roman" w:hAnsi="Times New Roman" w:eastAsia="仿宋_GB2312" w:cs="Times New Roman"/>
                <w:kern w:val="2"/>
                <w:szCs w:val="21"/>
              </w:rPr>
            </w:pPr>
          </w:p>
        </w:tc>
      </w:tr>
      <w:tr w14:paraId="5B83E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23" w:type="pct"/>
            <w:vMerge w:val="continue"/>
            <w:vAlign w:val="center"/>
          </w:tcPr>
          <w:p w14:paraId="019884A1">
            <w:pPr>
              <w:widowControl w:val="0"/>
              <w:spacing w:line="360" w:lineRule="auto"/>
              <w:jc w:val="left"/>
              <w:rPr>
                <w:rFonts w:hint="default" w:ascii="Times New Roman" w:hAnsi="Times New Roman" w:eastAsia="仿宋_GB2312" w:cs="Times New Roman"/>
                <w:kern w:val="2"/>
                <w:szCs w:val="21"/>
              </w:rPr>
            </w:pPr>
          </w:p>
        </w:tc>
        <w:tc>
          <w:tcPr>
            <w:tcW w:w="698" w:type="pct"/>
            <w:shd w:val="clear" w:color="auto" w:fill="auto"/>
            <w:vAlign w:val="center"/>
          </w:tcPr>
          <w:p w14:paraId="31305588">
            <w:pPr>
              <w:widowControl w:val="0"/>
              <w:spacing w:line="360" w:lineRule="auto"/>
              <w:jc w:val="left"/>
              <w:rPr>
                <w:rFonts w:hint="default" w:ascii="Times New Roman" w:hAnsi="Times New Roman" w:eastAsia="仿宋_GB2312" w:cs="Times New Roman"/>
                <w:sz w:val="21"/>
                <w:szCs w:val="21"/>
              </w:rPr>
            </w:pPr>
          </w:p>
        </w:tc>
        <w:tc>
          <w:tcPr>
            <w:tcW w:w="948" w:type="pct"/>
            <w:shd w:val="clear" w:color="auto" w:fill="auto"/>
            <w:vAlign w:val="center"/>
          </w:tcPr>
          <w:p w14:paraId="53DC1B86">
            <w:pPr>
              <w:widowControl w:val="0"/>
              <w:spacing w:line="360" w:lineRule="auto"/>
              <w:jc w:val="left"/>
              <w:rPr>
                <w:rFonts w:hint="default" w:ascii="Times New Roman" w:hAnsi="Times New Roman" w:eastAsia="仿宋_GB2312" w:cs="Times New Roman"/>
                <w:kern w:val="2"/>
                <w:szCs w:val="21"/>
              </w:rPr>
            </w:pPr>
          </w:p>
        </w:tc>
        <w:tc>
          <w:tcPr>
            <w:tcW w:w="360" w:type="pct"/>
            <w:shd w:val="clear" w:color="auto" w:fill="auto"/>
            <w:vAlign w:val="center"/>
          </w:tcPr>
          <w:p w14:paraId="00F6EA02">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393D8B1F">
            <w:pPr>
              <w:widowControl w:val="0"/>
              <w:spacing w:line="360" w:lineRule="auto"/>
              <w:jc w:val="left"/>
              <w:rPr>
                <w:rFonts w:hint="default" w:ascii="Times New Roman" w:hAnsi="Times New Roman" w:eastAsia="仿宋_GB2312" w:cs="Times New Roman"/>
                <w:kern w:val="2"/>
                <w:szCs w:val="21"/>
              </w:rPr>
            </w:pPr>
          </w:p>
        </w:tc>
        <w:tc>
          <w:tcPr>
            <w:tcW w:w="1081" w:type="pct"/>
            <w:shd w:val="clear" w:color="auto" w:fill="auto"/>
            <w:vAlign w:val="center"/>
          </w:tcPr>
          <w:p w14:paraId="387308F7">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20B2A770">
            <w:pPr>
              <w:widowControl w:val="0"/>
              <w:spacing w:line="360" w:lineRule="auto"/>
              <w:jc w:val="left"/>
              <w:rPr>
                <w:rFonts w:hint="default" w:ascii="Times New Roman" w:hAnsi="Times New Roman" w:eastAsia="仿宋_GB2312" w:cs="Times New Roman"/>
                <w:kern w:val="2"/>
                <w:szCs w:val="21"/>
              </w:rPr>
            </w:pPr>
          </w:p>
        </w:tc>
        <w:tc>
          <w:tcPr>
            <w:tcW w:w="431" w:type="pct"/>
          </w:tcPr>
          <w:p w14:paraId="3596DCC3">
            <w:pPr>
              <w:widowControl w:val="0"/>
              <w:spacing w:line="360" w:lineRule="auto"/>
              <w:jc w:val="left"/>
              <w:rPr>
                <w:rFonts w:hint="default" w:ascii="Times New Roman" w:hAnsi="Times New Roman" w:eastAsia="仿宋_GB2312" w:cs="Times New Roman"/>
                <w:kern w:val="2"/>
                <w:szCs w:val="21"/>
              </w:rPr>
            </w:pPr>
          </w:p>
        </w:tc>
        <w:tc>
          <w:tcPr>
            <w:tcW w:w="432" w:type="pct"/>
          </w:tcPr>
          <w:p w14:paraId="04AB62AB">
            <w:pPr>
              <w:widowControl w:val="0"/>
              <w:spacing w:line="360" w:lineRule="auto"/>
              <w:jc w:val="left"/>
              <w:rPr>
                <w:rFonts w:hint="default" w:ascii="Times New Roman" w:hAnsi="Times New Roman" w:eastAsia="仿宋_GB2312" w:cs="Times New Roman"/>
                <w:kern w:val="2"/>
                <w:szCs w:val="21"/>
              </w:rPr>
            </w:pPr>
          </w:p>
        </w:tc>
      </w:tr>
      <w:tr w14:paraId="7992C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23" w:type="pct"/>
            <w:vMerge w:val="continue"/>
            <w:vAlign w:val="center"/>
          </w:tcPr>
          <w:p w14:paraId="1DDFE14E">
            <w:pPr>
              <w:widowControl w:val="0"/>
              <w:spacing w:line="360" w:lineRule="auto"/>
              <w:jc w:val="left"/>
              <w:rPr>
                <w:rFonts w:hint="default" w:ascii="Times New Roman" w:hAnsi="Times New Roman" w:eastAsia="仿宋_GB2312" w:cs="Times New Roman"/>
                <w:kern w:val="2"/>
                <w:szCs w:val="21"/>
              </w:rPr>
            </w:pPr>
          </w:p>
        </w:tc>
        <w:tc>
          <w:tcPr>
            <w:tcW w:w="698" w:type="pct"/>
            <w:shd w:val="clear" w:color="auto" w:fill="auto"/>
            <w:vAlign w:val="center"/>
          </w:tcPr>
          <w:p w14:paraId="70C4552B">
            <w:pPr>
              <w:widowControl w:val="0"/>
              <w:spacing w:line="360" w:lineRule="auto"/>
              <w:jc w:val="left"/>
              <w:rPr>
                <w:rFonts w:hint="default" w:ascii="Times New Roman" w:hAnsi="Times New Roman" w:eastAsia="仿宋_GB2312" w:cs="Times New Roman"/>
                <w:sz w:val="21"/>
                <w:szCs w:val="21"/>
              </w:rPr>
            </w:pPr>
          </w:p>
        </w:tc>
        <w:tc>
          <w:tcPr>
            <w:tcW w:w="948" w:type="pct"/>
            <w:shd w:val="clear" w:color="auto" w:fill="auto"/>
            <w:vAlign w:val="center"/>
          </w:tcPr>
          <w:p w14:paraId="438ECEC9">
            <w:pPr>
              <w:widowControl w:val="0"/>
              <w:spacing w:line="360" w:lineRule="auto"/>
              <w:jc w:val="left"/>
              <w:rPr>
                <w:rFonts w:hint="default" w:ascii="Times New Roman" w:hAnsi="Times New Roman" w:eastAsia="仿宋_GB2312" w:cs="Times New Roman"/>
                <w:kern w:val="2"/>
                <w:szCs w:val="21"/>
              </w:rPr>
            </w:pPr>
          </w:p>
        </w:tc>
        <w:tc>
          <w:tcPr>
            <w:tcW w:w="360" w:type="pct"/>
            <w:shd w:val="clear" w:color="auto" w:fill="auto"/>
            <w:vAlign w:val="center"/>
          </w:tcPr>
          <w:p w14:paraId="21732018">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1E7B95ED">
            <w:pPr>
              <w:widowControl w:val="0"/>
              <w:spacing w:line="360" w:lineRule="auto"/>
              <w:jc w:val="left"/>
              <w:rPr>
                <w:rFonts w:hint="default" w:ascii="Times New Roman" w:hAnsi="Times New Roman" w:eastAsia="仿宋_GB2312" w:cs="Times New Roman"/>
                <w:kern w:val="2"/>
                <w:szCs w:val="21"/>
              </w:rPr>
            </w:pPr>
          </w:p>
        </w:tc>
        <w:tc>
          <w:tcPr>
            <w:tcW w:w="1081" w:type="pct"/>
            <w:shd w:val="clear" w:color="auto" w:fill="auto"/>
            <w:vAlign w:val="center"/>
          </w:tcPr>
          <w:p w14:paraId="24B1283A">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5881EA54">
            <w:pPr>
              <w:widowControl w:val="0"/>
              <w:spacing w:line="360" w:lineRule="auto"/>
              <w:jc w:val="left"/>
              <w:rPr>
                <w:rFonts w:hint="default" w:ascii="Times New Roman" w:hAnsi="Times New Roman" w:eastAsia="仿宋_GB2312" w:cs="Times New Roman"/>
                <w:kern w:val="2"/>
                <w:szCs w:val="21"/>
              </w:rPr>
            </w:pPr>
          </w:p>
        </w:tc>
        <w:tc>
          <w:tcPr>
            <w:tcW w:w="431" w:type="pct"/>
          </w:tcPr>
          <w:p w14:paraId="343B1173">
            <w:pPr>
              <w:widowControl w:val="0"/>
              <w:spacing w:line="360" w:lineRule="auto"/>
              <w:jc w:val="left"/>
              <w:rPr>
                <w:rFonts w:hint="default" w:ascii="Times New Roman" w:hAnsi="Times New Roman" w:eastAsia="仿宋_GB2312" w:cs="Times New Roman"/>
                <w:kern w:val="2"/>
                <w:szCs w:val="21"/>
              </w:rPr>
            </w:pPr>
          </w:p>
        </w:tc>
        <w:tc>
          <w:tcPr>
            <w:tcW w:w="432" w:type="pct"/>
          </w:tcPr>
          <w:p w14:paraId="55A2197B">
            <w:pPr>
              <w:widowControl w:val="0"/>
              <w:spacing w:line="360" w:lineRule="auto"/>
              <w:jc w:val="left"/>
              <w:rPr>
                <w:rFonts w:hint="default" w:ascii="Times New Roman" w:hAnsi="Times New Roman" w:eastAsia="仿宋_GB2312" w:cs="Times New Roman"/>
                <w:kern w:val="2"/>
                <w:szCs w:val="21"/>
              </w:rPr>
            </w:pPr>
          </w:p>
        </w:tc>
      </w:tr>
      <w:tr w14:paraId="6B35E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3" w:type="pct"/>
            <w:vMerge w:val="continue"/>
            <w:vAlign w:val="center"/>
          </w:tcPr>
          <w:p w14:paraId="4B307467">
            <w:pPr>
              <w:widowControl w:val="0"/>
              <w:spacing w:line="360" w:lineRule="auto"/>
              <w:jc w:val="left"/>
              <w:rPr>
                <w:rFonts w:hint="default" w:ascii="Times New Roman" w:hAnsi="Times New Roman" w:eastAsia="仿宋_GB2312" w:cs="Times New Roman"/>
                <w:kern w:val="2"/>
                <w:szCs w:val="21"/>
              </w:rPr>
            </w:pPr>
          </w:p>
        </w:tc>
        <w:tc>
          <w:tcPr>
            <w:tcW w:w="698" w:type="pct"/>
            <w:shd w:val="clear" w:color="auto" w:fill="auto"/>
            <w:vAlign w:val="center"/>
          </w:tcPr>
          <w:p w14:paraId="08641B86">
            <w:pPr>
              <w:widowControl w:val="0"/>
              <w:spacing w:line="360" w:lineRule="auto"/>
              <w:jc w:val="left"/>
              <w:rPr>
                <w:rFonts w:hint="default" w:ascii="Times New Roman" w:hAnsi="Times New Roman" w:eastAsia="仿宋_GB2312" w:cs="Times New Roman"/>
                <w:sz w:val="21"/>
                <w:szCs w:val="21"/>
              </w:rPr>
            </w:pPr>
          </w:p>
        </w:tc>
        <w:tc>
          <w:tcPr>
            <w:tcW w:w="948" w:type="pct"/>
            <w:shd w:val="clear" w:color="auto" w:fill="auto"/>
            <w:vAlign w:val="center"/>
          </w:tcPr>
          <w:p w14:paraId="6A26383B">
            <w:pPr>
              <w:widowControl w:val="0"/>
              <w:spacing w:line="360" w:lineRule="auto"/>
              <w:jc w:val="left"/>
              <w:rPr>
                <w:rFonts w:hint="default" w:ascii="Times New Roman" w:hAnsi="Times New Roman" w:eastAsia="仿宋_GB2312" w:cs="Times New Roman"/>
                <w:kern w:val="2"/>
                <w:szCs w:val="21"/>
              </w:rPr>
            </w:pPr>
          </w:p>
        </w:tc>
        <w:tc>
          <w:tcPr>
            <w:tcW w:w="360" w:type="pct"/>
            <w:shd w:val="clear" w:color="auto" w:fill="auto"/>
            <w:vAlign w:val="center"/>
          </w:tcPr>
          <w:p w14:paraId="6D487CCA">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2EA55F66">
            <w:pPr>
              <w:widowControl w:val="0"/>
              <w:spacing w:line="360" w:lineRule="auto"/>
              <w:jc w:val="left"/>
              <w:rPr>
                <w:rFonts w:hint="default" w:ascii="Times New Roman" w:hAnsi="Times New Roman" w:eastAsia="仿宋_GB2312" w:cs="Times New Roman"/>
                <w:kern w:val="2"/>
                <w:szCs w:val="21"/>
              </w:rPr>
            </w:pPr>
          </w:p>
        </w:tc>
        <w:tc>
          <w:tcPr>
            <w:tcW w:w="1081" w:type="pct"/>
            <w:shd w:val="clear" w:color="auto" w:fill="auto"/>
            <w:vAlign w:val="center"/>
          </w:tcPr>
          <w:p w14:paraId="2A259952">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142FD7A2">
            <w:pPr>
              <w:widowControl w:val="0"/>
              <w:spacing w:line="360" w:lineRule="auto"/>
              <w:jc w:val="left"/>
              <w:rPr>
                <w:rFonts w:hint="default" w:ascii="Times New Roman" w:hAnsi="Times New Roman" w:eastAsia="仿宋_GB2312" w:cs="Times New Roman"/>
                <w:kern w:val="2"/>
                <w:szCs w:val="21"/>
              </w:rPr>
            </w:pPr>
          </w:p>
        </w:tc>
        <w:tc>
          <w:tcPr>
            <w:tcW w:w="431" w:type="pct"/>
          </w:tcPr>
          <w:p w14:paraId="7D962571">
            <w:pPr>
              <w:widowControl w:val="0"/>
              <w:spacing w:line="360" w:lineRule="auto"/>
              <w:jc w:val="left"/>
              <w:rPr>
                <w:rFonts w:hint="default" w:ascii="Times New Roman" w:hAnsi="Times New Roman" w:eastAsia="仿宋_GB2312" w:cs="Times New Roman"/>
                <w:kern w:val="2"/>
                <w:szCs w:val="21"/>
              </w:rPr>
            </w:pPr>
          </w:p>
        </w:tc>
        <w:tc>
          <w:tcPr>
            <w:tcW w:w="432" w:type="pct"/>
          </w:tcPr>
          <w:p w14:paraId="0C043C18">
            <w:pPr>
              <w:widowControl w:val="0"/>
              <w:spacing w:line="360" w:lineRule="auto"/>
              <w:jc w:val="left"/>
              <w:rPr>
                <w:rFonts w:hint="default" w:ascii="Times New Roman" w:hAnsi="Times New Roman" w:eastAsia="仿宋_GB2312" w:cs="Times New Roman"/>
                <w:kern w:val="2"/>
                <w:szCs w:val="21"/>
              </w:rPr>
            </w:pPr>
          </w:p>
        </w:tc>
      </w:tr>
      <w:tr w14:paraId="464FD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23" w:type="pct"/>
            <w:vMerge w:val="restart"/>
            <w:shd w:val="clear" w:color="auto" w:fill="auto"/>
            <w:vAlign w:val="center"/>
          </w:tcPr>
          <w:p w14:paraId="1D4A48DE">
            <w:pPr>
              <w:spacing w:line="360" w:lineRule="auto"/>
              <w:jc w:val="center"/>
              <w:rPr>
                <w:rFonts w:hint="default" w:eastAsia="仿宋_GB2312" w:cs="Times New Roman"/>
                <w:kern w:val="2"/>
                <w:szCs w:val="21"/>
                <w:lang w:val="en-US" w:eastAsia="zh-CN"/>
              </w:rPr>
            </w:pPr>
            <w:r>
              <w:rPr>
                <w:rFonts w:hint="default" w:eastAsia="仿宋_GB2312" w:cs="Times New Roman"/>
                <w:kern w:val="2"/>
                <w:szCs w:val="21"/>
                <w:lang w:val="en-US" w:eastAsia="zh-CN"/>
              </w:rPr>
              <w:t>专</w:t>
            </w:r>
          </w:p>
          <w:p w14:paraId="4DB4CC5C">
            <w:pPr>
              <w:spacing w:line="360" w:lineRule="auto"/>
              <w:jc w:val="center"/>
              <w:rPr>
                <w:rFonts w:hint="default" w:eastAsia="仿宋_GB2312" w:cs="Times New Roman"/>
                <w:kern w:val="2"/>
                <w:szCs w:val="21"/>
                <w:lang w:val="en-US" w:eastAsia="zh-CN"/>
              </w:rPr>
            </w:pPr>
            <w:r>
              <w:rPr>
                <w:rFonts w:hint="default" w:eastAsia="仿宋_GB2312" w:cs="Times New Roman"/>
                <w:kern w:val="2"/>
                <w:szCs w:val="21"/>
                <w:lang w:val="en-US" w:eastAsia="zh-CN"/>
              </w:rPr>
              <w:t>业</w:t>
            </w:r>
          </w:p>
          <w:p w14:paraId="1C2BF747">
            <w:pPr>
              <w:spacing w:line="360" w:lineRule="auto"/>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选</w:t>
            </w:r>
          </w:p>
          <w:p w14:paraId="2FF725A5">
            <w:pPr>
              <w:spacing w:line="360" w:lineRule="auto"/>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修</w:t>
            </w:r>
          </w:p>
          <w:p w14:paraId="7628F3F5">
            <w:pPr>
              <w:spacing w:line="360" w:lineRule="auto"/>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课</w:t>
            </w:r>
          </w:p>
          <w:p w14:paraId="707E2E24">
            <w:pPr>
              <w:spacing w:line="360" w:lineRule="auto"/>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程</w:t>
            </w:r>
          </w:p>
        </w:tc>
        <w:tc>
          <w:tcPr>
            <w:tcW w:w="698" w:type="pct"/>
            <w:shd w:val="clear" w:color="auto" w:fill="auto"/>
            <w:vAlign w:val="center"/>
          </w:tcPr>
          <w:p w14:paraId="2EA27A58">
            <w:pPr>
              <w:widowControl w:val="0"/>
              <w:spacing w:line="360" w:lineRule="auto"/>
              <w:jc w:val="left"/>
              <w:rPr>
                <w:rFonts w:hint="default" w:ascii="Times New Roman" w:hAnsi="Times New Roman" w:eastAsia="仿宋_GB2312" w:cs="Times New Roman"/>
                <w:sz w:val="21"/>
                <w:szCs w:val="21"/>
              </w:rPr>
            </w:pPr>
          </w:p>
        </w:tc>
        <w:tc>
          <w:tcPr>
            <w:tcW w:w="948" w:type="pct"/>
            <w:shd w:val="clear" w:color="auto" w:fill="auto"/>
            <w:vAlign w:val="center"/>
          </w:tcPr>
          <w:p w14:paraId="7EA1A7A8">
            <w:pPr>
              <w:widowControl w:val="0"/>
              <w:spacing w:line="360" w:lineRule="auto"/>
              <w:jc w:val="left"/>
              <w:rPr>
                <w:rFonts w:hint="default" w:ascii="Times New Roman" w:hAnsi="Times New Roman" w:eastAsia="仿宋_GB2312" w:cs="Times New Roman"/>
                <w:kern w:val="2"/>
                <w:szCs w:val="21"/>
              </w:rPr>
            </w:pPr>
          </w:p>
        </w:tc>
        <w:tc>
          <w:tcPr>
            <w:tcW w:w="360" w:type="pct"/>
            <w:shd w:val="clear" w:color="auto" w:fill="auto"/>
            <w:vAlign w:val="center"/>
          </w:tcPr>
          <w:p w14:paraId="4ADC53AC">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4356FE5C">
            <w:pPr>
              <w:widowControl w:val="0"/>
              <w:spacing w:line="360" w:lineRule="auto"/>
              <w:jc w:val="left"/>
              <w:rPr>
                <w:rFonts w:hint="default" w:ascii="Times New Roman" w:hAnsi="Times New Roman" w:eastAsia="仿宋_GB2312" w:cs="Times New Roman"/>
                <w:kern w:val="2"/>
                <w:szCs w:val="21"/>
              </w:rPr>
            </w:pPr>
          </w:p>
        </w:tc>
        <w:tc>
          <w:tcPr>
            <w:tcW w:w="1081" w:type="pct"/>
            <w:shd w:val="clear" w:color="auto" w:fill="auto"/>
            <w:vAlign w:val="center"/>
          </w:tcPr>
          <w:p w14:paraId="76CE5190">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4D69FA6E">
            <w:pPr>
              <w:widowControl w:val="0"/>
              <w:spacing w:line="360" w:lineRule="auto"/>
              <w:jc w:val="left"/>
              <w:rPr>
                <w:rFonts w:hint="default" w:ascii="Times New Roman" w:hAnsi="Times New Roman" w:eastAsia="仿宋_GB2312" w:cs="Times New Roman"/>
                <w:kern w:val="2"/>
                <w:szCs w:val="21"/>
              </w:rPr>
            </w:pPr>
          </w:p>
        </w:tc>
        <w:tc>
          <w:tcPr>
            <w:tcW w:w="431" w:type="pct"/>
          </w:tcPr>
          <w:p w14:paraId="35E1596C">
            <w:pPr>
              <w:widowControl w:val="0"/>
              <w:spacing w:line="360" w:lineRule="auto"/>
              <w:jc w:val="left"/>
              <w:rPr>
                <w:rFonts w:hint="default" w:ascii="Times New Roman" w:hAnsi="Times New Roman" w:eastAsia="仿宋_GB2312" w:cs="Times New Roman"/>
                <w:kern w:val="2"/>
                <w:szCs w:val="21"/>
              </w:rPr>
            </w:pPr>
          </w:p>
        </w:tc>
        <w:tc>
          <w:tcPr>
            <w:tcW w:w="432" w:type="pct"/>
          </w:tcPr>
          <w:p w14:paraId="5D89288F">
            <w:pPr>
              <w:widowControl w:val="0"/>
              <w:spacing w:line="360" w:lineRule="auto"/>
              <w:jc w:val="left"/>
              <w:rPr>
                <w:rFonts w:hint="default" w:ascii="Times New Roman" w:hAnsi="Times New Roman" w:eastAsia="仿宋_GB2312" w:cs="Times New Roman"/>
                <w:kern w:val="2"/>
                <w:szCs w:val="21"/>
              </w:rPr>
            </w:pPr>
          </w:p>
        </w:tc>
      </w:tr>
      <w:tr w14:paraId="3B196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23" w:type="pct"/>
            <w:vMerge w:val="continue"/>
            <w:shd w:val="clear" w:color="auto" w:fill="auto"/>
            <w:vAlign w:val="center"/>
          </w:tcPr>
          <w:p w14:paraId="4DE34203">
            <w:pPr>
              <w:spacing w:line="360" w:lineRule="auto"/>
              <w:jc w:val="left"/>
              <w:rPr>
                <w:rFonts w:hint="default" w:ascii="Times New Roman" w:hAnsi="Times New Roman" w:eastAsia="仿宋_GB2312" w:cs="Times New Roman"/>
                <w:kern w:val="2"/>
                <w:szCs w:val="21"/>
              </w:rPr>
            </w:pPr>
          </w:p>
        </w:tc>
        <w:tc>
          <w:tcPr>
            <w:tcW w:w="698" w:type="pct"/>
            <w:shd w:val="clear" w:color="auto" w:fill="auto"/>
            <w:vAlign w:val="center"/>
          </w:tcPr>
          <w:p w14:paraId="1ADFCA85">
            <w:pPr>
              <w:widowControl w:val="0"/>
              <w:spacing w:line="360" w:lineRule="auto"/>
              <w:jc w:val="left"/>
              <w:rPr>
                <w:rFonts w:hint="default" w:ascii="Times New Roman" w:hAnsi="Times New Roman" w:eastAsia="仿宋_GB2312" w:cs="Times New Roman"/>
                <w:sz w:val="21"/>
                <w:szCs w:val="21"/>
              </w:rPr>
            </w:pPr>
          </w:p>
        </w:tc>
        <w:tc>
          <w:tcPr>
            <w:tcW w:w="948" w:type="pct"/>
            <w:shd w:val="clear" w:color="auto" w:fill="auto"/>
            <w:vAlign w:val="center"/>
          </w:tcPr>
          <w:p w14:paraId="0F38C317">
            <w:pPr>
              <w:widowControl w:val="0"/>
              <w:spacing w:line="360" w:lineRule="auto"/>
              <w:jc w:val="left"/>
              <w:rPr>
                <w:rFonts w:hint="default" w:ascii="Times New Roman" w:hAnsi="Times New Roman" w:eastAsia="仿宋_GB2312" w:cs="Times New Roman"/>
                <w:kern w:val="2"/>
                <w:szCs w:val="21"/>
              </w:rPr>
            </w:pPr>
          </w:p>
        </w:tc>
        <w:tc>
          <w:tcPr>
            <w:tcW w:w="360" w:type="pct"/>
            <w:shd w:val="clear" w:color="auto" w:fill="auto"/>
            <w:vAlign w:val="center"/>
          </w:tcPr>
          <w:p w14:paraId="261B302D">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3E912D40">
            <w:pPr>
              <w:widowControl w:val="0"/>
              <w:spacing w:line="360" w:lineRule="auto"/>
              <w:jc w:val="left"/>
              <w:rPr>
                <w:rFonts w:hint="default" w:ascii="Times New Roman" w:hAnsi="Times New Roman" w:eastAsia="仿宋_GB2312" w:cs="Times New Roman"/>
                <w:kern w:val="2"/>
                <w:szCs w:val="21"/>
              </w:rPr>
            </w:pPr>
          </w:p>
        </w:tc>
        <w:tc>
          <w:tcPr>
            <w:tcW w:w="1081" w:type="pct"/>
            <w:shd w:val="clear" w:color="auto" w:fill="auto"/>
            <w:vAlign w:val="center"/>
          </w:tcPr>
          <w:p w14:paraId="5994BB2B">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16383C12">
            <w:pPr>
              <w:widowControl w:val="0"/>
              <w:spacing w:line="360" w:lineRule="auto"/>
              <w:jc w:val="left"/>
              <w:rPr>
                <w:rFonts w:hint="default" w:ascii="Times New Roman" w:hAnsi="Times New Roman" w:eastAsia="仿宋_GB2312" w:cs="Times New Roman"/>
                <w:kern w:val="2"/>
                <w:szCs w:val="21"/>
              </w:rPr>
            </w:pPr>
          </w:p>
        </w:tc>
        <w:tc>
          <w:tcPr>
            <w:tcW w:w="431" w:type="pct"/>
          </w:tcPr>
          <w:p w14:paraId="4BA7B953">
            <w:pPr>
              <w:widowControl w:val="0"/>
              <w:spacing w:line="360" w:lineRule="auto"/>
              <w:jc w:val="left"/>
              <w:rPr>
                <w:rFonts w:hint="default" w:ascii="Times New Roman" w:hAnsi="Times New Roman" w:eastAsia="仿宋_GB2312" w:cs="Times New Roman"/>
                <w:kern w:val="2"/>
                <w:szCs w:val="21"/>
              </w:rPr>
            </w:pPr>
          </w:p>
        </w:tc>
        <w:tc>
          <w:tcPr>
            <w:tcW w:w="432" w:type="pct"/>
          </w:tcPr>
          <w:p w14:paraId="3AE0E4B7">
            <w:pPr>
              <w:widowControl w:val="0"/>
              <w:spacing w:line="360" w:lineRule="auto"/>
              <w:jc w:val="left"/>
              <w:rPr>
                <w:rFonts w:hint="default" w:ascii="Times New Roman" w:hAnsi="Times New Roman" w:eastAsia="仿宋_GB2312" w:cs="Times New Roman"/>
                <w:kern w:val="2"/>
                <w:szCs w:val="21"/>
              </w:rPr>
            </w:pPr>
          </w:p>
        </w:tc>
      </w:tr>
      <w:tr w14:paraId="7E78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23" w:type="pct"/>
            <w:vMerge w:val="continue"/>
            <w:shd w:val="clear" w:color="auto" w:fill="auto"/>
            <w:vAlign w:val="center"/>
          </w:tcPr>
          <w:p w14:paraId="06A62917">
            <w:pPr>
              <w:spacing w:line="360" w:lineRule="auto"/>
              <w:jc w:val="left"/>
              <w:rPr>
                <w:rFonts w:hint="default" w:ascii="Times New Roman" w:hAnsi="Times New Roman" w:eastAsia="仿宋_GB2312" w:cs="Times New Roman"/>
                <w:kern w:val="2"/>
                <w:szCs w:val="21"/>
              </w:rPr>
            </w:pPr>
          </w:p>
        </w:tc>
        <w:tc>
          <w:tcPr>
            <w:tcW w:w="698" w:type="pct"/>
            <w:shd w:val="clear" w:color="auto" w:fill="auto"/>
            <w:vAlign w:val="center"/>
          </w:tcPr>
          <w:p w14:paraId="12A46208">
            <w:pPr>
              <w:widowControl w:val="0"/>
              <w:spacing w:line="360" w:lineRule="auto"/>
              <w:jc w:val="left"/>
              <w:rPr>
                <w:rFonts w:hint="default" w:ascii="Times New Roman" w:hAnsi="Times New Roman" w:eastAsia="仿宋_GB2312" w:cs="Times New Roman"/>
                <w:sz w:val="21"/>
                <w:szCs w:val="21"/>
              </w:rPr>
            </w:pPr>
          </w:p>
        </w:tc>
        <w:tc>
          <w:tcPr>
            <w:tcW w:w="948" w:type="pct"/>
            <w:shd w:val="clear" w:color="auto" w:fill="auto"/>
            <w:vAlign w:val="center"/>
          </w:tcPr>
          <w:p w14:paraId="47512A4B">
            <w:pPr>
              <w:widowControl w:val="0"/>
              <w:spacing w:line="360" w:lineRule="auto"/>
              <w:jc w:val="left"/>
              <w:rPr>
                <w:rFonts w:hint="default" w:ascii="Times New Roman" w:hAnsi="Times New Roman" w:eastAsia="仿宋_GB2312" w:cs="Times New Roman"/>
                <w:kern w:val="2"/>
                <w:szCs w:val="21"/>
              </w:rPr>
            </w:pPr>
          </w:p>
        </w:tc>
        <w:tc>
          <w:tcPr>
            <w:tcW w:w="360" w:type="pct"/>
            <w:shd w:val="clear" w:color="auto" w:fill="auto"/>
            <w:vAlign w:val="center"/>
          </w:tcPr>
          <w:p w14:paraId="1C628D27">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26F73378">
            <w:pPr>
              <w:widowControl w:val="0"/>
              <w:spacing w:line="360" w:lineRule="auto"/>
              <w:jc w:val="left"/>
              <w:rPr>
                <w:rFonts w:hint="default" w:ascii="Times New Roman" w:hAnsi="Times New Roman" w:eastAsia="仿宋_GB2312" w:cs="Times New Roman"/>
                <w:kern w:val="2"/>
                <w:szCs w:val="21"/>
              </w:rPr>
            </w:pPr>
          </w:p>
        </w:tc>
        <w:tc>
          <w:tcPr>
            <w:tcW w:w="1081" w:type="pct"/>
            <w:shd w:val="clear" w:color="auto" w:fill="auto"/>
            <w:vAlign w:val="center"/>
          </w:tcPr>
          <w:p w14:paraId="66FDF1D5">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4DD4BC34">
            <w:pPr>
              <w:widowControl w:val="0"/>
              <w:spacing w:line="360" w:lineRule="auto"/>
              <w:jc w:val="left"/>
              <w:rPr>
                <w:rFonts w:hint="default" w:ascii="Times New Roman" w:hAnsi="Times New Roman" w:eastAsia="仿宋_GB2312" w:cs="Times New Roman"/>
                <w:kern w:val="2"/>
                <w:szCs w:val="21"/>
              </w:rPr>
            </w:pPr>
          </w:p>
        </w:tc>
        <w:tc>
          <w:tcPr>
            <w:tcW w:w="431" w:type="pct"/>
          </w:tcPr>
          <w:p w14:paraId="5644E463">
            <w:pPr>
              <w:widowControl w:val="0"/>
              <w:spacing w:line="360" w:lineRule="auto"/>
              <w:jc w:val="left"/>
              <w:rPr>
                <w:rFonts w:hint="default" w:ascii="Times New Roman" w:hAnsi="Times New Roman" w:eastAsia="仿宋_GB2312" w:cs="Times New Roman"/>
                <w:kern w:val="2"/>
                <w:szCs w:val="21"/>
              </w:rPr>
            </w:pPr>
          </w:p>
        </w:tc>
        <w:tc>
          <w:tcPr>
            <w:tcW w:w="432" w:type="pct"/>
          </w:tcPr>
          <w:p w14:paraId="2B522649">
            <w:pPr>
              <w:widowControl w:val="0"/>
              <w:spacing w:line="360" w:lineRule="auto"/>
              <w:jc w:val="left"/>
              <w:rPr>
                <w:rFonts w:hint="default" w:ascii="Times New Roman" w:hAnsi="Times New Roman" w:eastAsia="仿宋_GB2312" w:cs="Times New Roman"/>
                <w:kern w:val="2"/>
                <w:szCs w:val="21"/>
              </w:rPr>
            </w:pPr>
          </w:p>
        </w:tc>
      </w:tr>
      <w:tr w14:paraId="4B30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23" w:type="pct"/>
            <w:vMerge w:val="continue"/>
            <w:shd w:val="clear" w:color="auto" w:fill="auto"/>
            <w:vAlign w:val="center"/>
          </w:tcPr>
          <w:p w14:paraId="67E2DC5E">
            <w:pPr>
              <w:spacing w:line="360" w:lineRule="auto"/>
              <w:jc w:val="left"/>
              <w:rPr>
                <w:rFonts w:hint="default" w:ascii="Times New Roman" w:hAnsi="Times New Roman" w:eastAsia="仿宋_GB2312" w:cs="Times New Roman"/>
                <w:kern w:val="2"/>
                <w:szCs w:val="21"/>
              </w:rPr>
            </w:pPr>
          </w:p>
        </w:tc>
        <w:tc>
          <w:tcPr>
            <w:tcW w:w="698" w:type="pct"/>
            <w:shd w:val="clear" w:color="auto" w:fill="auto"/>
            <w:vAlign w:val="center"/>
          </w:tcPr>
          <w:p w14:paraId="7C3C2596">
            <w:pPr>
              <w:widowControl w:val="0"/>
              <w:spacing w:line="360" w:lineRule="auto"/>
              <w:jc w:val="left"/>
              <w:rPr>
                <w:rFonts w:hint="default" w:ascii="Times New Roman" w:hAnsi="Times New Roman" w:eastAsia="仿宋_GB2312" w:cs="Times New Roman"/>
                <w:sz w:val="21"/>
                <w:szCs w:val="21"/>
              </w:rPr>
            </w:pPr>
          </w:p>
        </w:tc>
        <w:tc>
          <w:tcPr>
            <w:tcW w:w="948" w:type="pct"/>
            <w:shd w:val="clear" w:color="auto" w:fill="auto"/>
            <w:vAlign w:val="center"/>
          </w:tcPr>
          <w:p w14:paraId="444E83AC">
            <w:pPr>
              <w:widowControl w:val="0"/>
              <w:spacing w:line="360" w:lineRule="auto"/>
              <w:jc w:val="left"/>
              <w:rPr>
                <w:rFonts w:hint="default" w:ascii="Times New Roman" w:hAnsi="Times New Roman" w:eastAsia="仿宋_GB2312" w:cs="Times New Roman"/>
                <w:kern w:val="2"/>
                <w:szCs w:val="21"/>
              </w:rPr>
            </w:pPr>
          </w:p>
        </w:tc>
        <w:tc>
          <w:tcPr>
            <w:tcW w:w="360" w:type="pct"/>
            <w:shd w:val="clear" w:color="auto" w:fill="auto"/>
            <w:vAlign w:val="center"/>
          </w:tcPr>
          <w:p w14:paraId="5299CB59">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225636A8">
            <w:pPr>
              <w:widowControl w:val="0"/>
              <w:spacing w:line="360" w:lineRule="auto"/>
              <w:jc w:val="left"/>
              <w:rPr>
                <w:rFonts w:hint="default" w:ascii="Times New Roman" w:hAnsi="Times New Roman" w:eastAsia="仿宋_GB2312" w:cs="Times New Roman"/>
                <w:kern w:val="2"/>
                <w:szCs w:val="21"/>
              </w:rPr>
            </w:pPr>
          </w:p>
        </w:tc>
        <w:tc>
          <w:tcPr>
            <w:tcW w:w="1081" w:type="pct"/>
            <w:shd w:val="clear" w:color="auto" w:fill="auto"/>
            <w:vAlign w:val="center"/>
          </w:tcPr>
          <w:p w14:paraId="4146D8B3">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4F7CBC2D">
            <w:pPr>
              <w:widowControl w:val="0"/>
              <w:spacing w:line="360" w:lineRule="auto"/>
              <w:jc w:val="left"/>
              <w:rPr>
                <w:rFonts w:hint="default" w:ascii="Times New Roman" w:hAnsi="Times New Roman" w:eastAsia="仿宋_GB2312" w:cs="Times New Roman"/>
                <w:kern w:val="2"/>
                <w:szCs w:val="21"/>
              </w:rPr>
            </w:pPr>
          </w:p>
        </w:tc>
        <w:tc>
          <w:tcPr>
            <w:tcW w:w="431" w:type="pct"/>
          </w:tcPr>
          <w:p w14:paraId="6EDED0C7">
            <w:pPr>
              <w:widowControl w:val="0"/>
              <w:spacing w:line="360" w:lineRule="auto"/>
              <w:jc w:val="left"/>
              <w:rPr>
                <w:rFonts w:hint="default" w:ascii="Times New Roman" w:hAnsi="Times New Roman" w:eastAsia="仿宋_GB2312" w:cs="Times New Roman"/>
                <w:kern w:val="2"/>
                <w:szCs w:val="21"/>
              </w:rPr>
            </w:pPr>
          </w:p>
        </w:tc>
        <w:tc>
          <w:tcPr>
            <w:tcW w:w="432" w:type="pct"/>
          </w:tcPr>
          <w:p w14:paraId="3116D307">
            <w:pPr>
              <w:widowControl w:val="0"/>
              <w:spacing w:line="360" w:lineRule="auto"/>
              <w:jc w:val="left"/>
              <w:rPr>
                <w:rFonts w:hint="default" w:ascii="Times New Roman" w:hAnsi="Times New Roman" w:eastAsia="仿宋_GB2312" w:cs="Times New Roman"/>
                <w:kern w:val="2"/>
                <w:szCs w:val="21"/>
              </w:rPr>
            </w:pPr>
          </w:p>
        </w:tc>
      </w:tr>
      <w:tr w14:paraId="188E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23" w:type="pct"/>
            <w:vMerge w:val="continue"/>
            <w:shd w:val="clear" w:color="auto" w:fill="auto"/>
            <w:vAlign w:val="center"/>
          </w:tcPr>
          <w:p w14:paraId="1EC0FC95">
            <w:pPr>
              <w:spacing w:line="360" w:lineRule="auto"/>
              <w:jc w:val="left"/>
              <w:rPr>
                <w:rFonts w:hint="default" w:ascii="Times New Roman" w:hAnsi="Times New Roman" w:eastAsia="仿宋_GB2312" w:cs="Times New Roman"/>
                <w:kern w:val="2"/>
                <w:szCs w:val="21"/>
              </w:rPr>
            </w:pPr>
          </w:p>
        </w:tc>
        <w:tc>
          <w:tcPr>
            <w:tcW w:w="698" w:type="pct"/>
            <w:shd w:val="clear" w:color="auto" w:fill="auto"/>
            <w:vAlign w:val="center"/>
          </w:tcPr>
          <w:p w14:paraId="65AF890B">
            <w:pPr>
              <w:widowControl w:val="0"/>
              <w:spacing w:line="360" w:lineRule="auto"/>
              <w:jc w:val="left"/>
              <w:rPr>
                <w:rFonts w:hint="default" w:ascii="Times New Roman" w:hAnsi="Times New Roman" w:eastAsia="仿宋_GB2312" w:cs="Times New Roman"/>
                <w:sz w:val="21"/>
                <w:szCs w:val="21"/>
              </w:rPr>
            </w:pPr>
          </w:p>
        </w:tc>
        <w:tc>
          <w:tcPr>
            <w:tcW w:w="948" w:type="pct"/>
            <w:shd w:val="clear" w:color="auto" w:fill="auto"/>
            <w:vAlign w:val="center"/>
          </w:tcPr>
          <w:p w14:paraId="4E84116E">
            <w:pPr>
              <w:widowControl w:val="0"/>
              <w:spacing w:line="360" w:lineRule="auto"/>
              <w:jc w:val="left"/>
              <w:rPr>
                <w:rFonts w:hint="default" w:ascii="Times New Roman" w:hAnsi="Times New Roman" w:eastAsia="仿宋_GB2312" w:cs="Times New Roman"/>
                <w:kern w:val="2"/>
                <w:szCs w:val="21"/>
              </w:rPr>
            </w:pPr>
          </w:p>
        </w:tc>
        <w:tc>
          <w:tcPr>
            <w:tcW w:w="360" w:type="pct"/>
            <w:shd w:val="clear" w:color="auto" w:fill="auto"/>
            <w:vAlign w:val="center"/>
          </w:tcPr>
          <w:p w14:paraId="5AA9F5D0">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2EF63F68">
            <w:pPr>
              <w:widowControl w:val="0"/>
              <w:spacing w:line="360" w:lineRule="auto"/>
              <w:jc w:val="left"/>
              <w:rPr>
                <w:rFonts w:hint="default" w:ascii="Times New Roman" w:hAnsi="Times New Roman" w:eastAsia="仿宋_GB2312" w:cs="Times New Roman"/>
                <w:kern w:val="2"/>
                <w:szCs w:val="21"/>
              </w:rPr>
            </w:pPr>
          </w:p>
        </w:tc>
        <w:tc>
          <w:tcPr>
            <w:tcW w:w="1081" w:type="pct"/>
            <w:shd w:val="clear" w:color="auto" w:fill="auto"/>
            <w:vAlign w:val="center"/>
          </w:tcPr>
          <w:p w14:paraId="64D578C8">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45C8688D">
            <w:pPr>
              <w:widowControl w:val="0"/>
              <w:spacing w:line="360" w:lineRule="auto"/>
              <w:jc w:val="left"/>
              <w:rPr>
                <w:rFonts w:hint="default" w:ascii="Times New Roman" w:hAnsi="Times New Roman" w:eastAsia="仿宋_GB2312" w:cs="Times New Roman"/>
                <w:kern w:val="2"/>
                <w:szCs w:val="21"/>
              </w:rPr>
            </w:pPr>
          </w:p>
        </w:tc>
        <w:tc>
          <w:tcPr>
            <w:tcW w:w="431" w:type="pct"/>
          </w:tcPr>
          <w:p w14:paraId="4F512C2D">
            <w:pPr>
              <w:widowControl w:val="0"/>
              <w:spacing w:line="360" w:lineRule="auto"/>
              <w:jc w:val="left"/>
              <w:rPr>
                <w:rFonts w:hint="default" w:ascii="Times New Roman" w:hAnsi="Times New Roman" w:eastAsia="仿宋_GB2312" w:cs="Times New Roman"/>
                <w:kern w:val="2"/>
                <w:szCs w:val="21"/>
              </w:rPr>
            </w:pPr>
          </w:p>
        </w:tc>
        <w:tc>
          <w:tcPr>
            <w:tcW w:w="432" w:type="pct"/>
          </w:tcPr>
          <w:p w14:paraId="7144093A">
            <w:pPr>
              <w:widowControl w:val="0"/>
              <w:spacing w:line="360" w:lineRule="auto"/>
              <w:jc w:val="left"/>
              <w:rPr>
                <w:rFonts w:hint="default" w:ascii="Times New Roman" w:hAnsi="Times New Roman" w:eastAsia="仿宋_GB2312" w:cs="Times New Roman"/>
                <w:kern w:val="2"/>
                <w:szCs w:val="21"/>
              </w:rPr>
            </w:pPr>
          </w:p>
        </w:tc>
      </w:tr>
      <w:tr w14:paraId="6EBBC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23" w:type="pct"/>
            <w:vMerge w:val="continue"/>
            <w:shd w:val="clear" w:color="auto" w:fill="auto"/>
            <w:vAlign w:val="center"/>
          </w:tcPr>
          <w:p w14:paraId="221A43D3">
            <w:pPr>
              <w:spacing w:line="360" w:lineRule="auto"/>
              <w:jc w:val="left"/>
              <w:rPr>
                <w:rFonts w:hint="default" w:ascii="Times New Roman" w:hAnsi="Times New Roman" w:eastAsia="仿宋_GB2312" w:cs="Times New Roman"/>
                <w:kern w:val="2"/>
                <w:szCs w:val="21"/>
              </w:rPr>
            </w:pPr>
          </w:p>
        </w:tc>
        <w:tc>
          <w:tcPr>
            <w:tcW w:w="698" w:type="pct"/>
            <w:shd w:val="clear" w:color="auto" w:fill="auto"/>
            <w:vAlign w:val="center"/>
          </w:tcPr>
          <w:p w14:paraId="7A2FC420">
            <w:pPr>
              <w:widowControl w:val="0"/>
              <w:spacing w:line="360" w:lineRule="auto"/>
              <w:jc w:val="left"/>
              <w:rPr>
                <w:rFonts w:hint="default" w:ascii="Times New Roman" w:hAnsi="Times New Roman" w:eastAsia="仿宋_GB2312" w:cs="Times New Roman"/>
                <w:sz w:val="21"/>
                <w:szCs w:val="21"/>
              </w:rPr>
            </w:pPr>
          </w:p>
        </w:tc>
        <w:tc>
          <w:tcPr>
            <w:tcW w:w="948" w:type="pct"/>
            <w:shd w:val="clear" w:color="auto" w:fill="auto"/>
            <w:vAlign w:val="center"/>
          </w:tcPr>
          <w:p w14:paraId="55E91336">
            <w:pPr>
              <w:widowControl w:val="0"/>
              <w:spacing w:line="360" w:lineRule="auto"/>
              <w:jc w:val="left"/>
              <w:rPr>
                <w:rFonts w:hint="default" w:ascii="Times New Roman" w:hAnsi="Times New Roman" w:eastAsia="仿宋_GB2312" w:cs="Times New Roman"/>
                <w:kern w:val="2"/>
                <w:szCs w:val="21"/>
              </w:rPr>
            </w:pPr>
          </w:p>
        </w:tc>
        <w:tc>
          <w:tcPr>
            <w:tcW w:w="360" w:type="pct"/>
            <w:shd w:val="clear" w:color="auto" w:fill="auto"/>
            <w:vAlign w:val="center"/>
          </w:tcPr>
          <w:p w14:paraId="5758D9D4">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554CE65B">
            <w:pPr>
              <w:widowControl w:val="0"/>
              <w:spacing w:line="360" w:lineRule="auto"/>
              <w:jc w:val="left"/>
              <w:rPr>
                <w:rFonts w:hint="default" w:ascii="Times New Roman" w:hAnsi="Times New Roman" w:eastAsia="仿宋_GB2312" w:cs="Times New Roman"/>
                <w:kern w:val="2"/>
                <w:szCs w:val="21"/>
              </w:rPr>
            </w:pPr>
          </w:p>
        </w:tc>
        <w:tc>
          <w:tcPr>
            <w:tcW w:w="1081" w:type="pct"/>
            <w:shd w:val="clear" w:color="auto" w:fill="auto"/>
            <w:vAlign w:val="center"/>
          </w:tcPr>
          <w:p w14:paraId="23A728F8">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493F0895">
            <w:pPr>
              <w:widowControl w:val="0"/>
              <w:spacing w:line="360" w:lineRule="auto"/>
              <w:jc w:val="left"/>
              <w:rPr>
                <w:rFonts w:hint="default" w:ascii="Times New Roman" w:hAnsi="Times New Roman" w:eastAsia="仿宋_GB2312" w:cs="Times New Roman"/>
                <w:kern w:val="2"/>
                <w:szCs w:val="21"/>
              </w:rPr>
            </w:pPr>
          </w:p>
        </w:tc>
        <w:tc>
          <w:tcPr>
            <w:tcW w:w="431" w:type="pct"/>
          </w:tcPr>
          <w:p w14:paraId="538E74A9">
            <w:pPr>
              <w:widowControl w:val="0"/>
              <w:spacing w:line="360" w:lineRule="auto"/>
              <w:jc w:val="left"/>
              <w:rPr>
                <w:rFonts w:hint="default" w:ascii="Times New Roman" w:hAnsi="Times New Roman" w:eastAsia="仿宋_GB2312" w:cs="Times New Roman"/>
                <w:kern w:val="2"/>
                <w:szCs w:val="21"/>
              </w:rPr>
            </w:pPr>
          </w:p>
        </w:tc>
        <w:tc>
          <w:tcPr>
            <w:tcW w:w="432" w:type="pct"/>
          </w:tcPr>
          <w:p w14:paraId="4F549927">
            <w:pPr>
              <w:widowControl w:val="0"/>
              <w:spacing w:line="360" w:lineRule="auto"/>
              <w:jc w:val="left"/>
              <w:rPr>
                <w:rFonts w:hint="default" w:ascii="Times New Roman" w:hAnsi="Times New Roman" w:eastAsia="仿宋_GB2312" w:cs="Times New Roman"/>
                <w:kern w:val="2"/>
                <w:szCs w:val="21"/>
              </w:rPr>
            </w:pPr>
          </w:p>
        </w:tc>
      </w:tr>
      <w:tr w14:paraId="2FC7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23" w:type="pct"/>
            <w:vMerge w:val="restart"/>
            <w:shd w:val="clear" w:color="auto" w:fill="auto"/>
            <w:vAlign w:val="center"/>
          </w:tcPr>
          <w:p w14:paraId="64A01314">
            <w:pPr>
              <w:spacing w:line="360" w:lineRule="auto"/>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补修课程</w:t>
            </w:r>
          </w:p>
        </w:tc>
        <w:tc>
          <w:tcPr>
            <w:tcW w:w="698" w:type="pct"/>
            <w:shd w:val="clear" w:color="auto" w:fill="auto"/>
            <w:vAlign w:val="center"/>
          </w:tcPr>
          <w:p w14:paraId="79BC4AA5">
            <w:pPr>
              <w:widowControl w:val="0"/>
              <w:spacing w:line="360" w:lineRule="auto"/>
              <w:jc w:val="left"/>
              <w:rPr>
                <w:rFonts w:hint="default" w:ascii="Times New Roman" w:hAnsi="Times New Roman" w:eastAsia="仿宋_GB2312" w:cs="Times New Roman"/>
                <w:sz w:val="21"/>
                <w:szCs w:val="21"/>
              </w:rPr>
            </w:pPr>
          </w:p>
        </w:tc>
        <w:tc>
          <w:tcPr>
            <w:tcW w:w="948" w:type="pct"/>
            <w:shd w:val="clear" w:color="auto" w:fill="auto"/>
            <w:vAlign w:val="center"/>
          </w:tcPr>
          <w:p w14:paraId="2EC05173">
            <w:pPr>
              <w:widowControl w:val="0"/>
              <w:spacing w:line="360" w:lineRule="auto"/>
              <w:jc w:val="left"/>
              <w:rPr>
                <w:rFonts w:hint="default" w:ascii="Times New Roman" w:hAnsi="Times New Roman" w:eastAsia="仿宋_GB2312" w:cs="Times New Roman"/>
                <w:kern w:val="2"/>
                <w:szCs w:val="21"/>
              </w:rPr>
            </w:pPr>
          </w:p>
        </w:tc>
        <w:tc>
          <w:tcPr>
            <w:tcW w:w="360" w:type="pct"/>
            <w:shd w:val="clear" w:color="auto" w:fill="auto"/>
            <w:vAlign w:val="center"/>
          </w:tcPr>
          <w:p w14:paraId="1C13E286">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050B24A4">
            <w:pPr>
              <w:widowControl w:val="0"/>
              <w:spacing w:line="360" w:lineRule="auto"/>
              <w:jc w:val="left"/>
              <w:rPr>
                <w:rFonts w:hint="default" w:ascii="Times New Roman" w:hAnsi="Times New Roman" w:eastAsia="仿宋_GB2312" w:cs="Times New Roman"/>
                <w:kern w:val="2"/>
                <w:szCs w:val="21"/>
              </w:rPr>
            </w:pPr>
          </w:p>
        </w:tc>
        <w:tc>
          <w:tcPr>
            <w:tcW w:w="1081" w:type="pct"/>
            <w:shd w:val="clear" w:color="auto" w:fill="auto"/>
            <w:vAlign w:val="center"/>
          </w:tcPr>
          <w:p w14:paraId="22922358">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498B3777">
            <w:pPr>
              <w:widowControl w:val="0"/>
              <w:spacing w:line="360" w:lineRule="auto"/>
              <w:jc w:val="left"/>
              <w:rPr>
                <w:rFonts w:hint="default" w:ascii="Times New Roman" w:hAnsi="Times New Roman" w:eastAsia="仿宋_GB2312" w:cs="Times New Roman"/>
                <w:kern w:val="2"/>
                <w:szCs w:val="21"/>
              </w:rPr>
            </w:pPr>
          </w:p>
        </w:tc>
        <w:tc>
          <w:tcPr>
            <w:tcW w:w="431" w:type="pct"/>
          </w:tcPr>
          <w:p w14:paraId="5A093538">
            <w:pPr>
              <w:widowControl w:val="0"/>
              <w:spacing w:line="360" w:lineRule="auto"/>
              <w:jc w:val="left"/>
              <w:rPr>
                <w:rFonts w:hint="default" w:ascii="Times New Roman" w:hAnsi="Times New Roman" w:eastAsia="仿宋_GB2312" w:cs="Times New Roman"/>
                <w:kern w:val="2"/>
                <w:szCs w:val="21"/>
              </w:rPr>
            </w:pPr>
          </w:p>
        </w:tc>
        <w:tc>
          <w:tcPr>
            <w:tcW w:w="432" w:type="pct"/>
          </w:tcPr>
          <w:p w14:paraId="503ADF23">
            <w:pPr>
              <w:widowControl w:val="0"/>
              <w:spacing w:line="360" w:lineRule="auto"/>
              <w:jc w:val="left"/>
              <w:rPr>
                <w:rFonts w:hint="default" w:ascii="Times New Roman" w:hAnsi="Times New Roman" w:eastAsia="仿宋_GB2312" w:cs="Times New Roman"/>
                <w:kern w:val="2"/>
                <w:szCs w:val="21"/>
              </w:rPr>
            </w:pPr>
          </w:p>
        </w:tc>
      </w:tr>
      <w:tr w14:paraId="3D820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23" w:type="pct"/>
            <w:vMerge w:val="continue"/>
            <w:shd w:val="clear" w:color="auto" w:fill="auto"/>
            <w:vAlign w:val="center"/>
          </w:tcPr>
          <w:p w14:paraId="3E49CAE0">
            <w:pPr>
              <w:spacing w:line="360" w:lineRule="auto"/>
              <w:jc w:val="left"/>
              <w:rPr>
                <w:rFonts w:hint="default" w:ascii="Times New Roman" w:hAnsi="Times New Roman" w:eastAsia="仿宋_GB2312" w:cs="Times New Roman"/>
                <w:kern w:val="2"/>
                <w:szCs w:val="21"/>
              </w:rPr>
            </w:pPr>
          </w:p>
        </w:tc>
        <w:tc>
          <w:tcPr>
            <w:tcW w:w="698" w:type="pct"/>
            <w:shd w:val="clear" w:color="auto" w:fill="auto"/>
            <w:vAlign w:val="center"/>
          </w:tcPr>
          <w:p w14:paraId="237FCB18">
            <w:pPr>
              <w:widowControl w:val="0"/>
              <w:spacing w:line="360" w:lineRule="auto"/>
              <w:jc w:val="left"/>
              <w:rPr>
                <w:rFonts w:hint="default" w:ascii="Times New Roman" w:hAnsi="Times New Roman" w:eastAsia="仿宋_GB2312" w:cs="Times New Roman"/>
                <w:sz w:val="21"/>
                <w:szCs w:val="21"/>
              </w:rPr>
            </w:pPr>
          </w:p>
        </w:tc>
        <w:tc>
          <w:tcPr>
            <w:tcW w:w="948" w:type="pct"/>
            <w:shd w:val="clear" w:color="auto" w:fill="auto"/>
            <w:vAlign w:val="center"/>
          </w:tcPr>
          <w:p w14:paraId="52FC0D7C">
            <w:pPr>
              <w:widowControl w:val="0"/>
              <w:spacing w:line="360" w:lineRule="auto"/>
              <w:jc w:val="left"/>
              <w:rPr>
                <w:rFonts w:hint="default" w:ascii="Times New Roman" w:hAnsi="Times New Roman" w:eastAsia="仿宋_GB2312" w:cs="Times New Roman"/>
                <w:kern w:val="2"/>
                <w:szCs w:val="21"/>
              </w:rPr>
            </w:pPr>
          </w:p>
        </w:tc>
        <w:tc>
          <w:tcPr>
            <w:tcW w:w="360" w:type="pct"/>
            <w:shd w:val="clear" w:color="auto" w:fill="auto"/>
            <w:vAlign w:val="center"/>
          </w:tcPr>
          <w:p w14:paraId="7AC0712E">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086E1FA2">
            <w:pPr>
              <w:widowControl w:val="0"/>
              <w:spacing w:line="360" w:lineRule="auto"/>
              <w:jc w:val="left"/>
              <w:rPr>
                <w:rFonts w:hint="default" w:ascii="Times New Roman" w:hAnsi="Times New Roman" w:eastAsia="仿宋_GB2312" w:cs="Times New Roman"/>
                <w:kern w:val="2"/>
                <w:szCs w:val="21"/>
              </w:rPr>
            </w:pPr>
          </w:p>
        </w:tc>
        <w:tc>
          <w:tcPr>
            <w:tcW w:w="1081" w:type="pct"/>
            <w:shd w:val="clear" w:color="auto" w:fill="auto"/>
            <w:vAlign w:val="center"/>
          </w:tcPr>
          <w:p w14:paraId="636B97AE">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3A68BD29">
            <w:pPr>
              <w:widowControl w:val="0"/>
              <w:spacing w:line="360" w:lineRule="auto"/>
              <w:jc w:val="left"/>
              <w:rPr>
                <w:rFonts w:hint="default" w:ascii="Times New Roman" w:hAnsi="Times New Roman" w:eastAsia="仿宋_GB2312" w:cs="Times New Roman"/>
                <w:kern w:val="2"/>
                <w:szCs w:val="21"/>
              </w:rPr>
            </w:pPr>
          </w:p>
        </w:tc>
        <w:tc>
          <w:tcPr>
            <w:tcW w:w="431" w:type="pct"/>
          </w:tcPr>
          <w:p w14:paraId="192A6968">
            <w:pPr>
              <w:widowControl w:val="0"/>
              <w:spacing w:line="360" w:lineRule="auto"/>
              <w:jc w:val="left"/>
              <w:rPr>
                <w:rFonts w:hint="default" w:ascii="Times New Roman" w:hAnsi="Times New Roman" w:eastAsia="仿宋_GB2312" w:cs="Times New Roman"/>
                <w:kern w:val="2"/>
                <w:szCs w:val="21"/>
              </w:rPr>
            </w:pPr>
          </w:p>
        </w:tc>
        <w:tc>
          <w:tcPr>
            <w:tcW w:w="432" w:type="pct"/>
          </w:tcPr>
          <w:p w14:paraId="177C4770">
            <w:pPr>
              <w:widowControl w:val="0"/>
              <w:spacing w:line="360" w:lineRule="auto"/>
              <w:jc w:val="left"/>
              <w:rPr>
                <w:rFonts w:hint="default" w:ascii="Times New Roman" w:hAnsi="Times New Roman" w:eastAsia="仿宋_GB2312" w:cs="Times New Roman"/>
                <w:kern w:val="2"/>
                <w:szCs w:val="21"/>
              </w:rPr>
            </w:pPr>
          </w:p>
        </w:tc>
      </w:tr>
      <w:tr w14:paraId="009F5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23" w:type="pct"/>
            <w:vMerge w:val="continue"/>
            <w:shd w:val="clear" w:color="auto" w:fill="auto"/>
            <w:vAlign w:val="center"/>
          </w:tcPr>
          <w:p w14:paraId="7BF6A554">
            <w:pPr>
              <w:spacing w:line="360" w:lineRule="auto"/>
              <w:jc w:val="left"/>
              <w:rPr>
                <w:rFonts w:hint="default" w:ascii="Times New Roman" w:hAnsi="Times New Roman" w:eastAsia="仿宋_GB2312" w:cs="Times New Roman"/>
                <w:kern w:val="2"/>
                <w:szCs w:val="21"/>
              </w:rPr>
            </w:pPr>
          </w:p>
        </w:tc>
        <w:tc>
          <w:tcPr>
            <w:tcW w:w="698" w:type="pct"/>
            <w:shd w:val="clear" w:color="auto" w:fill="auto"/>
            <w:vAlign w:val="center"/>
          </w:tcPr>
          <w:p w14:paraId="59B51D19">
            <w:pPr>
              <w:widowControl w:val="0"/>
              <w:spacing w:line="360" w:lineRule="auto"/>
              <w:jc w:val="left"/>
              <w:rPr>
                <w:rFonts w:hint="default" w:ascii="Times New Roman" w:hAnsi="Times New Roman" w:eastAsia="仿宋_GB2312" w:cs="Times New Roman"/>
                <w:sz w:val="21"/>
                <w:szCs w:val="21"/>
              </w:rPr>
            </w:pPr>
          </w:p>
        </w:tc>
        <w:tc>
          <w:tcPr>
            <w:tcW w:w="948" w:type="pct"/>
            <w:shd w:val="clear" w:color="auto" w:fill="auto"/>
            <w:vAlign w:val="center"/>
          </w:tcPr>
          <w:p w14:paraId="4C02E456">
            <w:pPr>
              <w:widowControl w:val="0"/>
              <w:spacing w:line="360" w:lineRule="auto"/>
              <w:jc w:val="left"/>
              <w:rPr>
                <w:rFonts w:hint="default" w:ascii="Times New Roman" w:hAnsi="Times New Roman" w:eastAsia="仿宋_GB2312" w:cs="Times New Roman"/>
                <w:kern w:val="2"/>
                <w:szCs w:val="21"/>
              </w:rPr>
            </w:pPr>
          </w:p>
        </w:tc>
        <w:tc>
          <w:tcPr>
            <w:tcW w:w="360" w:type="pct"/>
            <w:shd w:val="clear" w:color="auto" w:fill="auto"/>
            <w:vAlign w:val="center"/>
          </w:tcPr>
          <w:p w14:paraId="37B17F9D">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7511B709">
            <w:pPr>
              <w:widowControl w:val="0"/>
              <w:spacing w:line="360" w:lineRule="auto"/>
              <w:jc w:val="left"/>
              <w:rPr>
                <w:rFonts w:hint="default" w:ascii="Times New Roman" w:hAnsi="Times New Roman" w:eastAsia="仿宋_GB2312" w:cs="Times New Roman"/>
                <w:kern w:val="2"/>
                <w:szCs w:val="21"/>
              </w:rPr>
            </w:pPr>
          </w:p>
        </w:tc>
        <w:tc>
          <w:tcPr>
            <w:tcW w:w="1081" w:type="pct"/>
            <w:shd w:val="clear" w:color="auto" w:fill="auto"/>
            <w:vAlign w:val="center"/>
          </w:tcPr>
          <w:p w14:paraId="00C08169">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12650BEB">
            <w:pPr>
              <w:widowControl w:val="0"/>
              <w:spacing w:line="360" w:lineRule="auto"/>
              <w:jc w:val="left"/>
              <w:rPr>
                <w:rFonts w:hint="default" w:ascii="Times New Roman" w:hAnsi="Times New Roman" w:eastAsia="仿宋_GB2312" w:cs="Times New Roman"/>
                <w:kern w:val="2"/>
                <w:szCs w:val="21"/>
              </w:rPr>
            </w:pPr>
          </w:p>
        </w:tc>
        <w:tc>
          <w:tcPr>
            <w:tcW w:w="431" w:type="pct"/>
          </w:tcPr>
          <w:p w14:paraId="1FFD1593">
            <w:pPr>
              <w:widowControl w:val="0"/>
              <w:spacing w:line="360" w:lineRule="auto"/>
              <w:jc w:val="left"/>
              <w:rPr>
                <w:rFonts w:hint="default" w:ascii="Times New Roman" w:hAnsi="Times New Roman" w:eastAsia="仿宋_GB2312" w:cs="Times New Roman"/>
                <w:kern w:val="2"/>
                <w:szCs w:val="21"/>
              </w:rPr>
            </w:pPr>
          </w:p>
        </w:tc>
        <w:tc>
          <w:tcPr>
            <w:tcW w:w="432" w:type="pct"/>
          </w:tcPr>
          <w:p w14:paraId="1068B42A">
            <w:pPr>
              <w:widowControl w:val="0"/>
              <w:spacing w:line="360" w:lineRule="auto"/>
              <w:jc w:val="left"/>
              <w:rPr>
                <w:rFonts w:hint="default" w:ascii="Times New Roman" w:hAnsi="Times New Roman" w:eastAsia="仿宋_GB2312" w:cs="Times New Roman"/>
                <w:kern w:val="2"/>
                <w:szCs w:val="21"/>
              </w:rPr>
            </w:pPr>
          </w:p>
        </w:tc>
      </w:tr>
      <w:tr w14:paraId="20ACA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23" w:type="pct"/>
            <w:vMerge w:val="continue"/>
            <w:shd w:val="clear" w:color="auto" w:fill="auto"/>
            <w:vAlign w:val="center"/>
          </w:tcPr>
          <w:p w14:paraId="0BDF2080">
            <w:pPr>
              <w:spacing w:line="360" w:lineRule="auto"/>
              <w:jc w:val="left"/>
              <w:rPr>
                <w:rFonts w:hint="default" w:ascii="Times New Roman" w:hAnsi="Times New Roman" w:eastAsia="仿宋_GB2312" w:cs="Times New Roman"/>
                <w:kern w:val="2"/>
                <w:szCs w:val="21"/>
              </w:rPr>
            </w:pPr>
          </w:p>
        </w:tc>
        <w:tc>
          <w:tcPr>
            <w:tcW w:w="698" w:type="pct"/>
            <w:shd w:val="clear" w:color="auto" w:fill="auto"/>
            <w:vAlign w:val="center"/>
          </w:tcPr>
          <w:p w14:paraId="6A33B01D">
            <w:pPr>
              <w:widowControl w:val="0"/>
              <w:spacing w:line="360" w:lineRule="auto"/>
              <w:jc w:val="left"/>
              <w:rPr>
                <w:rFonts w:hint="default" w:ascii="Times New Roman" w:hAnsi="Times New Roman" w:eastAsia="仿宋_GB2312" w:cs="Times New Roman"/>
                <w:sz w:val="21"/>
                <w:szCs w:val="21"/>
              </w:rPr>
            </w:pPr>
          </w:p>
        </w:tc>
        <w:tc>
          <w:tcPr>
            <w:tcW w:w="948" w:type="pct"/>
            <w:shd w:val="clear" w:color="auto" w:fill="auto"/>
            <w:vAlign w:val="center"/>
          </w:tcPr>
          <w:p w14:paraId="3C9B8933">
            <w:pPr>
              <w:widowControl w:val="0"/>
              <w:spacing w:line="360" w:lineRule="auto"/>
              <w:jc w:val="left"/>
              <w:rPr>
                <w:rFonts w:hint="default" w:ascii="Times New Roman" w:hAnsi="Times New Roman" w:eastAsia="仿宋_GB2312" w:cs="Times New Roman"/>
                <w:kern w:val="2"/>
                <w:szCs w:val="21"/>
              </w:rPr>
            </w:pPr>
          </w:p>
        </w:tc>
        <w:tc>
          <w:tcPr>
            <w:tcW w:w="360" w:type="pct"/>
            <w:shd w:val="clear" w:color="auto" w:fill="auto"/>
            <w:vAlign w:val="center"/>
          </w:tcPr>
          <w:p w14:paraId="3E6DC24E">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07F7F22D">
            <w:pPr>
              <w:widowControl w:val="0"/>
              <w:spacing w:line="360" w:lineRule="auto"/>
              <w:jc w:val="left"/>
              <w:rPr>
                <w:rFonts w:hint="default" w:ascii="Times New Roman" w:hAnsi="Times New Roman" w:eastAsia="仿宋_GB2312" w:cs="Times New Roman"/>
                <w:kern w:val="2"/>
                <w:szCs w:val="21"/>
              </w:rPr>
            </w:pPr>
          </w:p>
        </w:tc>
        <w:tc>
          <w:tcPr>
            <w:tcW w:w="1081" w:type="pct"/>
            <w:shd w:val="clear" w:color="auto" w:fill="auto"/>
            <w:vAlign w:val="center"/>
          </w:tcPr>
          <w:p w14:paraId="41C64C0C">
            <w:pPr>
              <w:widowControl w:val="0"/>
              <w:spacing w:line="360" w:lineRule="auto"/>
              <w:jc w:val="left"/>
              <w:rPr>
                <w:rFonts w:hint="default" w:ascii="Times New Roman" w:hAnsi="Times New Roman" w:eastAsia="仿宋_GB2312" w:cs="Times New Roman"/>
                <w:kern w:val="2"/>
                <w:szCs w:val="21"/>
              </w:rPr>
            </w:pPr>
          </w:p>
        </w:tc>
        <w:tc>
          <w:tcPr>
            <w:tcW w:w="362" w:type="pct"/>
            <w:shd w:val="clear" w:color="auto" w:fill="auto"/>
            <w:vAlign w:val="center"/>
          </w:tcPr>
          <w:p w14:paraId="04D7AACE">
            <w:pPr>
              <w:widowControl w:val="0"/>
              <w:spacing w:line="360" w:lineRule="auto"/>
              <w:jc w:val="left"/>
              <w:rPr>
                <w:rFonts w:hint="default" w:ascii="Times New Roman" w:hAnsi="Times New Roman" w:eastAsia="仿宋_GB2312" w:cs="Times New Roman"/>
                <w:kern w:val="2"/>
                <w:szCs w:val="21"/>
              </w:rPr>
            </w:pPr>
          </w:p>
        </w:tc>
        <w:tc>
          <w:tcPr>
            <w:tcW w:w="431" w:type="pct"/>
          </w:tcPr>
          <w:p w14:paraId="0F492052">
            <w:pPr>
              <w:widowControl w:val="0"/>
              <w:spacing w:line="360" w:lineRule="auto"/>
              <w:jc w:val="left"/>
              <w:rPr>
                <w:rFonts w:hint="default" w:ascii="Times New Roman" w:hAnsi="Times New Roman" w:eastAsia="仿宋_GB2312" w:cs="Times New Roman"/>
                <w:kern w:val="2"/>
                <w:szCs w:val="21"/>
              </w:rPr>
            </w:pPr>
          </w:p>
        </w:tc>
        <w:tc>
          <w:tcPr>
            <w:tcW w:w="432" w:type="pct"/>
          </w:tcPr>
          <w:p w14:paraId="594C98CF">
            <w:pPr>
              <w:widowControl w:val="0"/>
              <w:spacing w:line="360" w:lineRule="auto"/>
              <w:jc w:val="left"/>
              <w:rPr>
                <w:rFonts w:hint="default" w:ascii="Times New Roman" w:hAnsi="Times New Roman" w:eastAsia="仿宋_GB2312" w:cs="Times New Roman"/>
                <w:kern w:val="2"/>
                <w:szCs w:val="21"/>
              </w:rPr>
            </w:pPr>
          </w:p>
        </w:tc>
      </w:tr>
    </w:tbl>
    <w:p w14:paraId="5FEBB90B">
      <w:pPr>
        <w:spacing w:line="360" w:lineRule="auto"/>
        <w:rPr>
          <w:rFonts w:hint="default" w:ascii="Times New Roman" w:hAnsi="Times New Roman" w:cs="Times New Roman"/>
          <w:b/>
          <w:bCs/>
          <w:sz w:val="20"/>
        </w:rPr>
      </w:pPr>
    </w:p>
    <w:p w14:paraId="4D3FEEEE">
      <w:pPr>
        <w:spacing w:line="360" w:lineRule="auto"/>
        <w:rPr>
          <w:rFonts w:hint="default" w:ascii="Times New Roman" w:hAnsi="Times New Roman" w:cs="Times New Roman"/>
        </w:rPr>
      </w:pPr>
      <w:r>
        <w:rPr>
          <w:rFonts w:hint="default" w:ascii="Times New Roman" w:hAnsi="Times New Roman" w:cs="Times New Roman"/>
          <w:b/>
          <w:bCs/>
          <w:sz w:val="20"/>
        </w:rPr>
        <w:t>（2）</w:t>
      </w:r>
      <w:r>
        <w:rPr>
          <w:rFonts w:hint="default" w:ascii="Times New Roman" w:hAnsi="Times New Roman" w:cs="Times New Roman"/>
          <w:color w:val="000000"/>
          <w:szCs w:val="21"/>
        </w:rPr>
        <w:t>硕士研究生课程设置表格（课程编号由研究生院</w:t>
      </w:r>
      <w:r>
        <w:rPr>
          <w:rFonts w:hint="default" w:ascii="Times New Roman" w:hAnsi="Times New Roman" w:cs="Times New Roman"/>
          <w:color w:val="000000"/>
          <w:kern w:val="0"/>
          <w:szCs w:val="21"/>
          <w:shd w:val="clear" w:color="auto" w:fill="FFFFFF"/>
        </w:rPr>
        <w:t>统一编号、公共课程的开课院部和主讲教师由研究生院征求相关院部意见</w:t>
      </w:r>
      <w:r>
        <w:rPr>
          <w:rFonts w:hint="default" w:ascii="Times New Roman" w:hAnsi="Times New Roman" w:cs="Times New Roman"/>
          <w:color w:val="000000"/>
          <w:szCs w:val="21"/>
        </w:rPr>
        <w:t>）</w:t>
      </w:r>
      <w:r>
        <w:rPr>
          <w:rFonts w:hint="default" w:ascii="Times New Roman" w:hAnsi="Times New Roman" w:eastAsia="黑体" w:cs="Times New Roman"/>
          <w:color w:val="FF0000"/>
          <w:sz w:val="24"/>
        </w:rPr>
        <w:t>（表格内仿宋_GB2312五号）</w:t>
      </w:r>
    </w:p>
    <w:tbl>
      <w:tblPr>
        <w:tblStyle w:val="10"/>
        <w:tblW w:w="5320" w:type="pct"/>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309"/>
        <w:gridCol w:w="1608"/>
        <w:gridCol w:w="708"/>
        <w:gridCol w:w="712"/>
        <w:gridCol w:w="2125"/>
        <w:gridCol w:w="712"/>
        <w:gridCol w:w="848"/>
        <w:gridCol w:w="850"/>
      </w:tblGrid>
      <w:tr w14:paraId="704B9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98" w:type="pct"/>
            <w:shd w:val="clear" w:color="auto" w:fill="auto"/>
            <w:vAlign w:val="center"/>
          </w:tcPr>
          <w:p w14:paraId="0E79C2DC">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课程类别</w:t>
            </w:r>
          </w:p>
        </w:tc>
        <w:tc>
          <w:tcPr>
            <w:tcW w:w="678" w:type="pct"/>
            <w:shd w:val="clear" w:color="auto" w:fill="auto"/>
            <w:vAlign w:val="center"/>
          </w:tcPr>
          <w:p w14:paraId="6A4E9B67">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课程编号</w:t>
            </w:r>
          </w:p>
        </w:tc>
        <w:tc>
          <w:tcPr>
            <w:tcW w:w="834" w:type="pct"/>
            <w:shd w:val="clear" w:color="auto" w:fill="auto"/>
            <w:vAlign w:val="center"/>
          </w:tcPr>
          <w:p w14:paraId="11949FFA">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课程名称</w:t>
            </w:r>
          </w:p>
        </w:tc>
        <w:tc>
          <w:tcPr>
            <w:tcW w:w="367" w:type="pct"/>
            <w:shd w:val="clear" w:color="auto" w:fill="auto"/>
            <w:vAlign w:val="center"/>
          </w:tcPr>
          <w:p w14:paraId="583F168A">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学分</w:t>
            </w:r>
          </w:p>
        </w:tc>
        <w:tc>
          <w:tcPr>
            <w:tcW w:w="369" w:type="pct"/>
            <w:shd w:val="clear" w:color="auto" w:fill="auto"/>
            <w:vAlign w:val="center"/>
          </w:tcPr>
          <w:p w14:paraId="15AEBEBF">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学时</w:t>
            </w:r>
          </w:p>
        </w:tc>
        <w:tc>
          <w:tcPr>
            <w:tcW w:w="1102" w:type="pct"/>
            <w:shd w:val="clear" w:color="auto" w:fill="auto"/>
            <w:vAlign w:val="center"/>
          </w:tcPr>
          <w:p w14:paraId="53DECDF4">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主讲教师姓名、职称</w:t>
            </w:r>
          </w:p>
        </w:tc>
        <w:tc>
          <w:tcPr>
            <w:tcW w:w="369" w:type="pct"/>
            <w:shd w:val="clear" w:color="auto" w:fill="auto"/>
            <w:vAlign w:val="center"/>
          </w:tcPr>
          <w:p w14:paraId="6B2C37EC">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开课学期</w:t>
            </w:r>
          </w:p>
        </w:tc>
        <w:tc>
          <w:tcPr>
            <w:tcW w:w="439" w:type="pct"/>
            <w:vAlign w:val="center"/>
          </w:tcPr>
          <w:p w14:paraId="67A80F6E">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考核方式</w:t>
            </w:r>
          </w:p>
        </w:tc>
        <w:tc>
          <w:tcPr>
            <w:tcW w:w="440" w:type="pct"/>
            <w:vAlign w:val="center"/>
          </w:tcPr>
          <w:p w14:paraId="3EA3C7FE">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备注</w:t>
            </w:r>
          </w:p>
        </w:tc>
      </w:tr>
      <w:tr w14:paraId="6504A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98" w:type="pct"/>
            <w:vMerge w:val="restart"/>
            <w:shd w:val="clear" w:color="auto" w:fill="auto"/>
            <w:vAlign w:val="center"/>
          </w:tcPr>
          <w:p w14:paraId="6C5E7D8E">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公</w:t>
            </w:r>
          </w:p>
          <w:p w14:paraId="6F37F077">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共</w:t>
            </w:r>
          </w:p>
          <w:p w14:paraId="038E46AD">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学</w:t>
            </w:r>
          </w:p>
          <w:p w14:paraId="02E58CA3">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位</w:t>
            </w:r>
          </w:p>
          <w:p w14:paraId="388C56AC">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课</w:t>
            </w:r>
          </w:p>
        </w:tc>
        <w:tc>
          <w:tcPr>
            <w:tcW w:w="678" w:type="pct"/>
            <w:shd w:val="clear" w:color="auto" w:fill="auto"/>
            <w:vAlign w:val="center"/>
          </w:tcPr>
          <w:p w14:paraId="3CF588F0">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sz w:val="21"/>
                <w:szCs w:val="21"/>
              </w:rPr>
              <w:t>0502010100</w:t>
            </w:r>
          </w:p>
        </w:tc>
        <w:tc>
          <w:tcPr>
            <w:tcW w:w="834" w:type="pct"/>
            <w:shd w:val="clear" w:color="auto" w:fill="auto"/>
            <w:vAlign w:val="center"/>
          </w:tcPr>
          <w:p w14:paraId="280872C2">
            <w:pPr>
              <w:widowControl/>
              <w:spacing w:line="36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第一外国语（英语）</w:t>
            </w:r>
          </w:p>
        </w:tc>
        <w:tc>
          <w:tcPr>
            <w:tcW w:w="367" w:type="pct"/>
            <w:shd w:val="clear" w:color="auto" w:fill="auto"/>
            <w:vAlign w:val="center"/>
          </w:tcPr>
          <w:p w14:paraId="49FEF761">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4</w:t>
            </w:r>
          </w:p>
        </w:tc>
        <w:tc>
          <w:tcPr>
            <w:tcW w:w="369" w:type="pct"/>
            <w:shd w:val="clear" w:color="auto" w:fill="auto"/>
            <w:vAlign w:val="center"/>
          </w:tcPr>
          <w:p w14:paraId="66E87DD5">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64</w:t>
            </w:r>
          </w:p>
        </w:tc>
        <w:tc>
          <w:tcPr>
            <w:tcW w:w="1102" w:type="pct"/>
            <w:shd w:val="clear" w:color="auto" w:fill="auto"/>
            <w:vAlign w:val="center"/>
          </w:tcPr>
          <w:p w14:paraId="5048AD42">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刘梦春 等</w:t>
            </w:r>
          </w:p>
        </w:tc>
        <w:tc>
          <w:tcPr>
            <w:tcW w:w="369" w:type="pct"/>
            <w:shd w:val="clear" w:color="auto" w:fill="auto"/>
            <w:vAlign w:val="center"/>
          </w:tcPr>
          <w:p w14:paraId="6373C1CE">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1</w:t>
            </w:r>
          </w:p>
        </w:tc>
        <w:tc>
          <w:tcPr>
            <w:tcW w:w="439" w:type="pct"/>
            <w:vAlign w:val="center"/>
          </w:tcPr>
          <w:p w14:paraId="2BB56279">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考试</w:t>
            </w:r>
          </w:p>
        </w:tc>
        <w:tc>
          <w:tcPr>
            <w:tcW w:w="440" w:type="pct"/>
          </w:tcPr>
          <w:p w14:paraId="49B48383">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学硕</w:t>
            </w:r>
          </w:p>
        </w:tc>
      </w:tr>
      <w:tr w14:paraId="06AB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98" w:type="pct"/>
            <w:vMerge w:val="continue"/>
            <w:shd w:val="clear" w:color="auto" w:fill="auto"/>
            <w:vAlign w:val="center"/>
          </w:tcPr>
          <w:p w14:paraId="567A313E">
            <w:pPr>
              <w:widowControl/>
              <w:spacing w:line="360" w:lineRule="exact"/>
              <w:jc w:val="left"/>
              <w:rPr>
                <w:rFonts w:hint="default" w:ascii="Times New Roman" w:hAnsi="Times New Roman" w:eastAsia="仿宋_GB2312" w:cs="Times New Roman"/>
                <w:kern w:val="2"/>
                <w:szCs w:val="21"/>
              </w:rPr>
            </w:pPr>
          </w:p>
        </w:tc>
        <w:tc>
          <w:tcPr>
            <w:tcW w:w="678" w:type="pct"/>
            <w:shd w:val="clear" w:color="auto" w:fill="auto"/>
            <w:vAlign w:val="center"/>
          </w:tcPr>
          <w:p w14:paraId="6C0385B7">
            <w:pPr>
              <w:widowControl/>
              <w:spacing w:line="36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0501000103</w:t>
            </w:r>
          </w:p>
        </w:tc>
        <w:tc>
          <w:tcPr>
            <w:tcW w:w="834" w:type="pct"/>
            <w:shd w:val="clear" w:color="auto" w:fill="auto"/>
            <w:vAlign w:val="center"/>
          </w:tcPr>
          <w:p w14:paraId="05051FDC">
            <w:pPr>
              <w:widowControl/>
              <w:spacing w:line="36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第一外国语（汉语）</w:t>
            </w:r>
          </w:p>
        </w:tc>
        <w:tc>
          <w:tcPr>
            <w:tcW w:w="367" w:type="pct"/>
            <w:shd w:val="clear" w:color="auto" w:fill="auto"/>
            <w:vAlign w:val="center"/>
          </w:tcPr>
          <w:p w14:paraId="4B880126">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4</w:t>
            </w:r>
          </w:p>
        </w:tc>
        <w:tc>
          <w:tcPr>
            <w:tcW w:w="369" w:type="pct"/>
            <w:shd w:val="clear" w:color="auto" w:fill="auto"/>
            <w:vAlign w:val="center"/>
          </w:tcPr>
          <w:p w14:paraId="4680025A">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64</w:t>
            </w:r>
          </w:p>
        </w:tc>
        <w:tc>
          <w:tcPr>
            <w:tcW w:w="1102" w:type="pct"/>
            <w:shd w:val="clear" w:color="auto" w:fill="auto"/>
            <w:vAlign w:val="center"/>
          </w:tcPr>
          <w:p w14:paraId="2B423A4F">
            <w:pPr>
              <w:widowControl/>
              <w:spacing w:line="360" w:lineRule="exact"/>
              <w:ind w:right="0" w:rightChars="0"/>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曾玉</w:t>
            </w:r>
          </w:p>
        </w:tc>
        <w:tc>
          <w:tcPr>
            <w:tcW w:w="369" w:type="pct"/>
            <w:shd w:val="clear" w:color="auto" w:fill="auto"/>
            <w:vAlign w:val="center"/>
          </w:tcPr>
          <w:p w14:paraId="136B1ACC">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1</w:t>
            </w:r>
          </w:p>
        </w:tc>
        <w:tc>
          <w:tcPr>
            <w:tcW w:w="439" w:type="pct"/>
            <w:vAlign w:val="center"/>
          </w:tcPr>
          <w:p w14:paraId="1911A92E">
            <w:pPr>
              <w:widowControl/>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kern w:val="2"/>
                <w:szCs w:val="21"/>
              </w:rPr>
              <w:t>考试</w:t>
            </w:r>
          </w:p>
        </w:tc>
        <w:tc>
          <w:tcPr>
            <w:tcW w:w="440" w:type="pct"/>
          </w:tcPr>
          <w:p w14:paraId="50073967">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留学生</w:t>
            </w:r>
          </w:p>
        </w:tc>
      </w:tr>
      <w:tr w14:paraId="5682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98" w:type="pct"/>
            <w:vMerge w:val="continue"/>
            <w:shd w:val="clear" w:color="auto" w:fill="auto"/>
            <w:vAlign w:val="center"/>
          </w:tcPr>
          <w:p w14:paraId="558C0634">
            <w:pPr>
              <w:widowControl/>
              <w:spacing w:line="360" w:lineRule="exact"/>
              <w:jc w:val="left"/>
              <w:rPr>
                <w:rFonts w:hint="default" w:ascii="Times New Roman" w:hAnsi="Times New Roman" w:eastAsia="仿宋_GB2312" w:cs="Times New Roman"/>
                <w:kern w:val="2"/>
                <w:szCs w:val="21"/>
              </w:rPr>
            </w:pPr>
          </w:p>
        </w:tc>
        <w:tc>
          <w:tcPr>
            <w:tcW w:w="678" w:type="pct"/>
            <w:shd w:val="clear" w:color="auto" w:fill="auto"/>
            <w:vAlign w:val="center"/>
          </w:tcPr>
          <w:p w14:paraId="4EAA0BFD">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sz w:val="21"/>
                <w:szCs w:val="21"/>
              </w:rPr>
              <w:t>0502010000</w:t>
            </w:r>
          </w:p>
        </w:tc>
        <w:tc>
          <w:tcPr>
            <w:tcW w:w="834" w:type="pct"/>
            <w:shd w:val="clear" w:color="auto" w:fill="auto"/>
            <w:vAlign w:val="center"/>
          </w:tcPr>
          <w:p w14:paraId="7B65BC91">
            <w:pPr>
              <w:widowControl/>
              <w:spacing w:line="36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第一外国语（英语）</w:t>
            </w:r>
          </w:p>
        </w:tc>
        <w:tc>
          <w:tcPr>
            <w:tcW w:w="367" w:type="pct"/>
            <w:shd w:val="clear" w:color="auto" w:fill="auto"/>
            <w:vAlign w:val="center"/>
          </w:tcPr>
          <w:p w14:paraId="4BA6773D">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3</w:t>
            </w:r>
          </w:p>
        </w:tc>
        <w:tc>
          <w:tcPr>
            <w:tcW w:w="369" w:type="pct"/>
            <w:shd w:val="clear" w:color="auto" w:fill="auto"/>
            <w:vAlign w:val="center"/>
          </w:tcPr>
          <w:p w14:paraId="3FC8B911">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48</w:t>
            </w:r>
          </w:p>
        </w:tc>
        <w:tc>
          <w:tcPr>
            <w:tcW w:w="1102" w:type="pct"/>
            <w:shd w:val="clear" w:color="auto" w:fill="auto"/>
            <w:vAlign w:val="center"/>
          </w:tcPr>
          <w:p w14:paraId="43C7829B">
            <w:pPr>
              <w:widowControl/>
              <w:spacing w:line="360" w:lineRule="exact"/>
              <w:ind w:firstLine="0" w:firstLineChars="0"/>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刘梦春 等</w:t>
            </w:r>
          </w:p>
        </w:tc>
        <w:tc>
          <w:tcPr>
            <w:tcW w:w="369" w:type="pct"/>
            <w:shd w:val="clear" w:color="auto" w:fill="auto"/>
            <w:vAlign w:val="center"/>
          </w:tcPr>
          <w:p w14:paraId="5639CBA5">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1</w:t>
            </w:r>
          </w:p>
        </w:tc>
        <w:tc>
          <w:tcPr>
            <w:tcW w:w="439" w:type="pct"/>
            <w:vAlign w:val="center"/>
          </w:tcPr>
          <w:p w14:paraId="16105D69">
            <w:pPr>
              <w:widowControl/>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kern w:val="2"/>
                <w:szCs w:val="21"/>
              </w:rPr>
              <w:t>考试</w:t>
            </w:r>
          </w:p>
        </w:tc>
        <w:tc>
          <w:tcPr>
            <w:tcW w:w="440" w:type="pct"/>
          </w:tcPr>
          <w:p w14:paraId="46AF9D1A">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专硕</w:t>
            </w:r>
          </w:p>
        </w:tc>
      </w:tr>
      <w:tr w14:paraId="3BCF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98" w:type="pct"/>
            <w:vMerge w:val="continue"/>
            <w:shd w:val="clear" w:color="auto" w:fill="auto"/>
            <w:vAlign w:val="center"/>
          </w:tcPr>
          <w:p w14:paraId="290EA290">
            <w:pPr>
              <w:widowControl/>
              <w:spacing w:line="360" w:lineRule="exact"/>
              <w:jc w:val="left"/>
              <w:rPr>
                <w:rFonts w:hint="default" w:ascii="Times New Roman" w:hAnsi="Times New Roman" w:eastAsia="仿宋_GB2312" w:cs="Times New Roman"/>
                <w:kern w:val="2"/>
                <w:szCs w:val="21"/>
              </w:rPr>
            </w:pPr>
          </w:p>
        </w:tc>
        <w:tc>
          <w:tcPr>
            <w:tcW w:w="678" w:type="pct"/>
            <w:shd w:val="clear" w:color="auto" w:fill="auto"/>
            <w:vAlign w:val="center"/>
          </w:tcPr>
          <w:p w14:paraId="2B00CB19">
            <w:pPr>
              <w:widowControl/>
              <w:spacing w:line="36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0501000001</w:t>
            </w:r>
          </w:p>
        </w:tc>
        <w:tc>
          <w:tcPr>
            <w:tcW w:w="834" w:type="pct"/>
            <w:shd w:val="clear" w:color="auto" w:fill="auto"/>
            <w:vAlign w:val="center"/>
          </w:tcPr>
          <w:p w14:paraId="2E50DED3">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中国概况</w:t>
            </w:r>
          </w:p>
        </w:tc>
        <w:tc>
          <w:tcPr>
            <w:tcW w:w="367" w:type="pct"/>
            <w:shd w:val="clear" w:color="auto" w:fill="auto"/>
            <w:vAlign w:val="center"/>
          </w:tcPr>
          <w:p w14:paraId="1D5A903F">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2</w:t>
            </w:r>
          </w:p>
        </w:tc>
        <w:tc>
          <w:tcPr>
            <w:tcW w:w="369" w:type="pct"/>
            <w:shd w:val="clear" w:color="auto" w:fill="auto"/>
            <w:vAlign w:val="center"/>
          </w:tcPr>
          <w:p w14:paraId="0DC32189">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32</w:t>
            </w:r>
          </w:p>
        </w:tc>
        <w:tc>
          <w:tcPr>
            <w:tcW w:w="1102" w:type="pct"/>
            <w:shd w:val="clear" w:color="auto" w:fill="auto"/>
            <w:vAlign w:val="center"/>
          </w:tcPr>
          <w:p w14:paraId="674EAB57">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谢 丽</w:t>
            </w:r>
          </w:p>
        </w:tc>
        <w:tc>
          <w:tcPr>
            <w:tcW w:w="369" w:type="pct"/>
            <w:shd w:val="clear" w:color="auto" w:fill="auto"/>
            <w:vAlign w:val="center"/>
          </w:tcPr>
          <w:p w14:paraId="4BECBC77">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1</w:t>
            </w:r>
          </w:p>
        </w:tc>
        <w:tc>
          <w:tcPr>
            <w:tcW w:w="439" w:type="pct"/>
            <w:vAlign w:val="center"/>
          </w:tcPr>
          <w:p w14:paraId="0AB78DEA">
            <w:pPr>
              <w:widowControl/>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kern w:val="2"/>
                <w:szCs w:val="21"/>
              </w:rPr>
              <w:t>考试</w:t>
            </w:r>
          </w:p>
        </w:tc>
        <w:tc>
          <w:tcPr>
            <w:tcW w:w="440" w:type="pct"/>
            <w:vAlign w:val="center"/>
          </w:tcPr>
          <w:p w14:paraId="74FA755D">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留学生</w:t>
            </w:r>
          </w:p>
        </w:tc>
      </w:tr>
      <w:tr w14:paraId="5F58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98" w:type="pct"/>
            <w:vMerge w:val="continue"/>
            <w:shd w:val="clear" w:color="auto" w:fill="auto"/>
            <w:vAlign w:val="center"/>
          </w:tcPr>
          <w:p w14:paraId="7DFCA020">
            <w:pPr>
              <w:widowControl/>
              <w:spacing w:line="360" w:lineRule="exact"/>
              <w:jc w:val="left"/>
              <w:rPr>
                <w:rFonts w:hint="default" w:ascii="Times New Roman" w:hAnsi="Times New Roman" w:eastAsia="仿宋_GB2312" w:cs="Times New Roman"/>
                <w:kern w:val="2"/>
                <w:szCs w:val="21"/>
              </w:rPr>
            </w:pPr>
          </w:p>
        </w:tc>
        <w:tc>
          <w:tcPr>
            <w:tcW w:w="678" w:type="pct"/>
            <w:shd w:val="clear" w:color="auto" w:fill="auto"/>
            <w:vAlign w:val="center"/>
          </w:tcPr>
          <w:p w14:paraId="3C28A35D">
            <w:pPr>
              <w:widowControl/>
              <w:spacing w:line="36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0501000002</w:t>
            </w:r>
          </w:p>
        </w:tc>
        <w:tc>
          <w:tcPr>
            <w:tcW w:w="834" w:type="pct"/>
            <w:shd w:val="clear" w:color="auto" w:fill="auto"/>
            <w:vAlign w:val="center"/>
          </w:tcPr>
          <w:p w14:paraId="4FC6909F">
            <w:pPr>
              <w:widowControl/>
              <w:spacing w:line="36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2"/>
                <w:szCs w:val="21"/>
              </w:rPr>
              <w:t>汉语综合</w:t>
            </w:r>
          </w:p>
        </w:tc>
        <w:tc>
          <w:tcPr>
            <w:tcW w:w="367" w:type="pct"/>
            <w:shd w:val="clear" w:color="auto" w:fill="auto"/>
            <w:vAlign w:val="center"/>
          </w:tcPr>
          <w:p w14:paraId="5C5BBBA0">
            <w:pPr>
              <w:widowControl/>
              <w:spacing w:line="360" w:lineRule="exact"/>
              <w:jc w:val="center"/>
              <w:rPr>
                <w:rFonts w:hint="default" w:ascii="Times New Roman" w:hAnsi="Times New Roman" w:eastAsia="仿宋_GB2312" w:cs="Times New Roman"/>
                <w:sz w:val="21"/>
                <w:szCs w:val="21"/>
                <w:lang w:eastAsia="zh-CN"/>
              </w:rPr>
            </w:pPr>
            <w:r>
              <w:rPr>
                <w:rFonts w:hint="default" w:eastAsia="仿宋_GB2312" w:cs="Times New Roman"/>
                <w:sz w:val="21"/>
                <w:szCs w:val="21"/>
                <w:lang w:val="en-US" w:eastAsia="zh-CN"/>
              </w:rPr>
              <w:t>4</w:t>
            </w:r>
          </w:p>
        </w:tc>
        <w:tc>
          <w:tcPr>
            <w:tcW w:w="369" w:type="pct"/>
            <w:shd w:val="clear" w:color="auto" w:fill="auto"/>
            <w:vAlign w:val="center"/>
          </w:tcPr>
          <w:p w14:paraId="3A50C7B9">
            <w:pPr>
              <w:widowControl/>
              <w:spacing w:line="360" w:lineRule="exact"/>
              <w:jc w:val="center"/>
              <w:rPr>
                <w:rFonts w:hint="default" w:ascii="Times New Roman" w:hAnsi="Times New Roman" w:eastAsia="仿宋_GB2312" w:cs="Times New Roman"/>
                <w:sz w:val="21"/>
                <w:szCs w:val="21"/>
                <w:lang w:val="en-US" w:eastAsia="zh-CN"/>
              </w:rPr>
            </w:pPr>
            <w:r>
              <w:rPr>
                <w:rFonts w:hint="default" w:eastAsia="仿宋_GB2312" w:cs="Times New Roman"/>
                <w:sz w:val="21"/>
                <w:szCs w:val="21"/>
                <w:lang w:val="en-US" w:eastAsia="zh-CN"/>
              </w:rPr>
              <w:t>64</w:t>
            </w:r>
          </w:p>
        </w:tc>
        <w:tc>
          <w:tcPr>
            <w:tcW w:w="1102" w:type="pct"/>
            <w:shd w:val="clear" w:color="auto" w:fill="auto"/>
            <w:vAlign w:val="center"/>
          </w:tcPr>
          <w:p w14:paraId="7FB1A6ED">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曾 玉</w:t>
            </w:r>
          </w:p>
        </w:tc>
        <w:tc>
          <w:tcPr>
            <w:tcW w:w="369" w:type="pct"/>
            <w:shd w:val="clear" w:color="auto" w:fill="auto"/>
            <w:vAlign w:val="center"/>
          </w:tcPr>
          <w:p w14:paraId="1CED073D">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2</w:t>
            </w:r>
          </w:p>
        </w:tc>
        <w:tc>
          <w:tcPr>
            <w:tcW w:w="439" w:type="pct"/>
            <w:vAlign w:val="center"/>
          </w:tcPr>
          <w:p w14:paraId="4B20F7A1">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考试</w:t>
            </w:r>
          </w:p>
        </w:tc>
        <w:tc>
          <w:tcPr>
            <w:tcW w:w="440" w:type="pct"/>
            <w:vAlign w:val="center"/>
          </w:tcPr>
          <w:p w14:paraId="393E7A28">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留学生</w:t>
            </w:r>
          </w:p>
        </w:tc>
      </w:tr>
      <w:tr w14:paraId="26A5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98" w:type="pct"/>
            <w:vMerge w:val="continue"/>
            <w:shd w:val="clear" w:color="auto" w:fill="auto"/>
            <w:vAlign w:val="center"/>
          </w:tcPr>
          <w:p w14:paraId="3DBB6807">
            <w:pPr>
              <w:widowControl/>
              <w:spacing w:line="360" w:lineRule="exact"/>
              <w:jc w:val="left"/>
              <w:rPr>
                <w:rFonts w:hint="default" w:ascii="Times New Roman" w:hAnsi="Times New Roman" w:eastAsia="仿宋_GB2312" w:cs="Times New Roman"/>
                <w:kern w:val="2"/>
                <w:szCs w:val="21"/>
              </w:rPr>
            </w:pPr>
          </w:p>
        </w:tc>
        <w:tc>
          <w:tcPr>
            <w:tcW w:w="678" w:type="pct"/>
            <w:shd w:val="clear" w:color="auto" w:fill="auto"/>
            <w:vAlign w:val="center"/>
          </w:tcPr>
          <w:p w14:paraId="66247CB1">
            <w:pPr>
              <w:widowControl/>
              <w:spacing w:line="36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0302000100</w:t>
            </w:r>
          </w:p>
        </w:tc>
        <w:tc>
          <w:tcPr>
            <w:tcW w:w="834" w:type="pct"/>
            <w:shd w:val="clear" w:color="auto" w:fill="auto"/>
            <w:vAlign w:val="center"/>
          </w:tcPr>
          <w:p w14:paraId="3D085F67">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新时代中国特色社会主义理论与实践</w:t>
            </w:r>
          </w:p>
        </w:tc>
        <w:tc>
          <w:tcPr>
            <w:tcW w:w="367" w:type="pct"/>
            <w:shd w:val="clear" w:color="auto" w:fill="auto"/>
            <w:vAlign w:val="center"/>
          </w:tcPr>
          <w:p w14:paraId="78EEB992">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2</w:t>
            </w:r>
          </w:p>
        </w:tc>
        <w:tc>
          <w:tcPr>
            <w:tcW w:w="369" w:type="pct"/>
            <w:shd w:val="clear" w:color="auto" w:fill="auto"/>
            <w:vAlign w:val="center"/>
          </w:tcPr>
          <w:p w14:paraId="4337B268">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36</w:t>
            </w:r>
          </w:p>
        </w:tc>
        <w:tc>
          <w:tcPr>
            <w:tcW w:w="1102" w:type="pct"/>
            <w:shd w:val="clear" w:color="auto" w:fill="auto"/>
            <w:vAlign w:val="center"/>
          </w:tcPr>
          <w:p w14:paraId="114A4A48">
            <w:pPr>
              <w:widowControl/>
              <w:spacing w:line="360" w:lineRule="exact"/>
              <w:ind w:firstLine="0" w:firstLineChars="0"/>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邓集文 等</w:t>
            </w:r>
          </w:p>
        </w:tc>
        <w:tc>
          <w:tcPr>
            <w:tcW w:w="369" w:type="pct"/>
            <w:shd w:val="clear" w:color="auto" w:fill="auto"/>
            <w:vAlign w:val="center"/>
          </w:tcPr>
          <w:p w14:paraId="2D210664">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1</w:t>
            </w:r>
          </w:p>
        </w:tc>
        <w:tc>
          <w:tcPr>
            <w:tcW w:w="439" w:type="pct"/>
            <w:vAlign w:val="center"/>
          </w:tcPr>
          <w:p w14:paraId="67590026">
            <w:pPr>
              <w:widowControl/>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kern w:val="2"/>
                <w:szCs w:val="21"/>
              </w:rPr>
              <w:t>考试</w:t>
            </w:r>
          </w:p>
        </w:tc>
        <w:tc>
          <w:tcPr>
            <w:tcW w:w="440" w:type="pct"/>
            <w:vAlign w:val="center"/>
          </w:tcPr>
          <w:p w14:paraId="385947C3">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各专业</w:t>
            </w:r>
          </w:p>
        </w:tc>
      </w:tr>
      <w:tr w14:paraId="72FE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98" w:type="pct"/>
            <w:vMerge w:val="continue"/>
            <w:shd w:val="clear" w:color="auto" w:fill="auto"/>
            <w:vAlign w:val="center"/>
          </w:tcPr>
          <w:p w14:paraId="4BDEC22F">
            <w:pPr>
              <w:widowControl/>
              <w:spacing w:line="360" w:lineRule="auto"/>
              <w:jc w:val="left"/>
              <w:rPr>
                <w:rFonts w:hint="default" w:ascii="Times New Roman" w:hAnsi="Times New Roman" w:eastAsia="仿宋_GB2312" w:cs="Times New Roman"/>
                <w:kern w:val="2"/>
                <w:szCs w:val="21"/>
              </w:rPr>
            </w:pPr>
          </w:p>
        </w:tc>
        <w:tc>
          <w:tcPr>
            <w:tcW w:w="678" w:type="pct"/>
            <w:shd w:val="clear" w:color="auto" w:fill="auto"/>
            <w:vAlign w:val="center"/>
          </w:tcPr>
          <w:p w14:paraId="1C207F7D">
            <w:pPr>
              <w:widowControl/>
              <w:spacing w:line="360" w:lineRule="auto"/>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0000000002</w:t>
            </w:r>
          </w:p>
        </w:tc>
        <w:tc>
          <w:tcPr>
            <w:tcW w:w="834" w:type="pct"/>
            <w:shd w:val="clear" w:color="auto" w:fill="auto"/>
            <w:vAlign w:val="center"/>
          </w:tcPr>
          <w:p w14:paraId="14BC8353">
            <w:pPr>
              <w:widowControl/>
              <w:spacing w:line="360" w:lineRule="auto"/>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自然辩证法概论</w:t>
            </w:r>
          </w:p>
        </w:tc>
        <w:tc>
          <w:tcPr>
            <w:tcW w:w="367" w:type="pct"/>
            <w:shd w:val="clear" w:color="auto" w:fill="auto"/>
            <w:vAlign w:val="center"/>
          </w:tcPr>
          <w:p w14:paraId="130170EC">
            <w:pPr>
              <w:widowControl/>
              <w:spacing w:line="360" w:lineRule="auto"/>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1</w:t>
            </w:r>
          </w:p>
        </w:tc>
        <w:tc>
          <w:tcPr>
            <w:tcW w:w="369" w:type="pct"/>
            <w:shd w:val="clear" w:color="auto" w:fill="auto"/>
            <w:vAlign w:val="center"/>
          </w:tcPr>
          <w:p w14:paraId="646348EB">
            <w:pPr>
              <w:widowControl/>
              <w:spacing w:line="360" w:lineRule="auto"/>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18</w:t>
            </w:r>
          </w:p>
        </w:tc>
        <w:tc>
          <w:tcPr>
            <w:tcW w:w="1102" w:type="pct"/>
            <w:shd w:val="clear" w:color="auto" w:fill="auto"/>
            <w:vAlign w:val="center"/>
          </w:tcPr>
          <w:p w14:paraId="435865A5">
            <w:pPr>
              <w:widowControl/>
              <w:spacing w:line="360" w:lineRule="auto"/>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甄凌  等</w:t>
            </w:r>
          </w:p>
        </w:tc>
        <w:tc>
          <w:tcPr>
            <w:tcW w:w="369" w:type="pct"/>
            <w:shd w:val="clear" w:color="auto" w:fill="auto"/>
            <w:vAlign w:val="center"/>
          </w:tcPr>
          <w:p w14:paraId="2AD4FC90">
            <w:pPr>
              <w:widowControl/>
              <w:spacing w:line="360" w:lineRule="auto"/>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1</w:t>
            </w:r>
          </w:p>
        </w:tc>
        <w:tc>
          <w:tcPr>
            <w:tcW w:w="439" w:type="pct"/>
            <w:vAlign w:val="center"/>
          </w:tcPr>
          <w:p w14:paraId="4D1A1B93">
            <w:pPr>
              <w:spacing w:line="360" w:lineRule="auto"/>
              <w:jc w:val="center"/>
              <w:rPr>
                <w:rFonts w:hint="default" w:ascii="Times New Roman" w:hAnsi="Times New Roman" w:eastAsia="仿宋_GB2312" w:cs="Times New Roman"/>
                <w:szCs w:val="21"/>
              </w:rPr>
            </w:pPr>
            <w:r>
              <w:rPr>
                <w:rFonts w:hint="default" w:ascii="Times New Roman" w:hAnsi="Times New Roman" w:eastAsia="仿宋_GB2312" w:cs="Times New Roman"/>
                <w:kern w:val="2"/>
                <w:szCs w:val="21"/>
              </w:rPr>
              <w:t>考试</w:t>
            </w:r>
          </w:p>
        </w:tc>
        <w:tc>
          <w:tcPr>
            <w:tcW w:w="440" w:type="pct"/>
          </w:tcPr>
          <w:p w14:paraId="6B68D051">
            <w:pPr>
              <w:widowControl/>
              <w:spacing w:line="360" w:lineRule="auto"/>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理工农</w:t>
            </w:r>
          </w:p>
        </w:tc>
      </w:tr>
      <w:tr w14:paraId="5D451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98" w:type="pct"/>
            <w:vMerge w:val="continue"/>
            <w:shd w:val="clear" w:color="auto" w:fill="auto"/>
            <w:vAlign w:val="center"/>
          </w:tcPr>
          <w:p w14:paraId="6A515B3B">
            <w:pPr>
              <w:widowControl/>
              <w:spacing w:line="360" w:lineRule="auto"/>
              <w:jc w:val="left"/>
              <w:rPr>
                <w:rFonts w:hint="default" w:ascii="Times New Roman" w:hAnsi="Times New Roman" w:eastAsia="仿宋_GB2312" w:cs="Times New Roman"/>
                <w:kern w:val="2"/>
                <w:szCs w:val="21"/>
              </w:rPr>
            </w:pPr>
          </w:p>
        </w:tc>
        <w:tc>
          <w:tcPr>
            <w:tcW w:w="678" w:type="pct"/>
            <w:shd w:val="clear" w:color="auto" w:fill="auto"/>
            <w:vAlign w:val="center"/>
          </w:tcPr>
          <w:p w14:paraId="48373B8B">
            <w:pPr>
              <w:widowControl/>
              <w:spacing w:line="360" w:lineRule="auto"/>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0305000100</w:t>
            </w:r>
          </w:p>
        </w:tc>
        <w:tc>
          <w:tcPr>
            <w:tcW w:w="834" w:type="pct"/>
            <w:shd w:val="clear" w:color="auto" w:fill="auto"/>
            <w:vAlign w:val="center"/>
          </w:tcPr>
          <w:p w14:paraId="67342DA8">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马克思主义与社会科学方法论</w:t>
            </w:r>
          </w:p>
        </w:tc>
        <w:tc>
          <w:tcPr>
            <w:tcW w:w="367" w:type="pct"/>
            <w:shd w:val="clear" w:color="auto" w:fill="auto"/>
            <w:vAlign w:val="center"/>
          </w:tcPr>
          <w:p w14:paraId="6DAE55AE">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1</w:t>
            </w:r>
          </w:p>
        </w:tc>
        <w:tc>
          <w:tcPr>
            <w:tcW w:w="369" w:type="pct"/>
            <w:shd w:val="clear" w:color="auto" w:fill="auto"/>
            <w:vAlign w:val="center"/>
          </w:tcPr>
          <w:p w14:paraId="34FBD4C4">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18</w:t>
            </w:r>
          </w:p>
        </w:tc>
        <w:tc>
          <w:tcPr>
            <w:tcW w:w="1102" w:type="pct"/>
            <w:shd w:val="clear" w:color="auto" w:fill="auto"/>
            <w:vAlign w:val="center"/>
          </w:tcPr>
          <w:p w14:paraId="3C03CC54">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谭诗杰</w:t>
            </w:r>
          </w:p>
        </w:tc>
        <w:tc>
          <w:tcPr>
            <w:tcW w:w="369" w:type="pct"/>
            <w:shd w:val="clear" w:color="auto" w:fill="auto"/>
            <w:vAlign w:val="center"/>
          </w:tcPr>
          <w:p w14:paraId="283E9E75">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1</w:t>
            </w:r>
          </w:p>
        </w:tc>
        <w:tc>
          <w:tcPr>
            <w:tcW w:w="439" w:type="pct"/>
            <w:vAlign w:val="center"/>
          </w:tcPr>
          <w:p w14:paraId="681B2C2A">
            <w:pPr>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kern w:val="2"/>
                <w:szCs w:val="21"/>
              </w:rPr>
              <w:t>考试</w:t>
            </w:r>
          </w:p>
        </w:tc>
        <w:tc>
          <w:tcPr>
            <w:tcW w:w="440" w:type="pct"/>
            <w:vAlign w:val="center"/>
          </w:tcPr>
          <w:p w14:paraId="39915A59">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法管艺设计类</w:t>
            </w:r>
          </w:p>
        </w:tc>
      </w:tr>
      <w:tr w14:paraId="3CDB3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398" w:type="pct"/>
            <w:vMerge w:val="restart"/>
            <w:shd w:val="clear" w:color="auto" w:fill="auto"/>
            <w:vAlign w:val="center"/>
          </w:tcPr>
          <w:p w14:paraId="094F44E5">
            <w:pPr>
              <w:widowControl/>
              <w:spacing w:line="360" w:lineRule="auto"/>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公共选修课</w:t>
            </w:r>
          </w:p>
        </w:tc>
        <w:tc>
          <w:tcPr>
            <w:tcW w:w="678" w:type="pct"/>
            <w:shd w:val="clear" w:color="auto" w:fill="auto"/>
            <w:vAlign w:val="center"/>
          </w:tcPr>
          <w:p w14:paraId="1E0E253E">
            <w:pPr>
              <w:widowControl/>
              <w:spacing w:line="360" w:lineRule="auto"/>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0501000112</w:t>
            </w:r>
          </w:p>
        </w:tc>
        <w:tc>
          <w:tcPr>
            <w:tcW w:w="834" w:type="pct"/>
            <w:shd w:val="clear" w:color="auto" w:fill="auto"/>
            <w:vAlign w:val="top"/>
          </w:tcPr>
          <w:p w14:paraId="053CFD1D">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lang w:val="en-US" w:eastAsia="zh-CN"/>
              </w:rPr>
              <w:t>如何写好考研论文</w:t>
            </w:r>
          </w:p>
        </w:tc>
        <w:tc>
          <w:tcPr>
            <w:tcW w:w="367" w:type="pct"/>
            <w:shd w:val="clear" w:color="auto" w:fill="auto"/>
            <w:vAlign w:val="center"/>
          </w:tcPr>
          <w:p w14:paraId="7467BBD5">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1</w:t>
            </w:r>
          </w:p>
        </w:tc>
        <w:tc>
          <w:tcPr>
            <w:tcW w:w="369" w:type="pct"/>
            <w:shd w:val="clear" w:color="auto" w:fill="auto"/>
            <w:vAlign w:val="center"/>
          </w:tcPr>
          <w:p w14:paraId="1A7B46BC">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16</w:t>
            </w:r>
          </w:p>
        </w:tc>
        <w:tc>
          <w:tcPr>
            <w:tcW w:w="1102" w:type="pct"/>
            <w:shd w:val="clear" w:color="auto" w:fill="auto"/>
            <w:vAlign w:val="center"/>
          </w:tcPr>
          <w:p w14:paraId="60B20CD2">
            <w:pPr>
              <w:widowControl/>
              <w:spacing w:line="360" w:lineRule="exact"/>
              <w:jc w:val="center"/>
              <w:rPr>
                <w:rFonts w:hint="default" w:ascii="Times New Roman" w:hAnsi="Times New Roman" w:eastAsia="仿宋_GB2312" w:cs="Times New Roman"/>
                <w:kern w:val="2"/>
                <w:szCs w:val="21"/>
              </w:rPr>
            </w:pPr>
          </w:p>
        </w:tc>
        <w:tc>
          <w:tcPr>
            <w:tcW w:w="369" w:type="pct"/>
            <w:shd w:val="clear" w:color="auto" w:fill="auto"/>
            <w:vAlign w:val="center"/>
          </w:tcPr>
          <w:p w14:paraId="1F388CB6">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2</w:t>
            </w:r>
          </w:p>
        </w:tc>
        <w:tc>
          <w:tcPr>
            <w:tcW w:w="439" w:type="pct"/>
            <w:vAlign w:val="center"/>
          </w:tcPr>
          <w:p w14:paraId="6B19B9B2">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考查</w:t>
            </w:r>
          </w:p>
        </w:tc>
        <w:tc>
          <w:tcPr>
            <w:tcW w:w="440" w:type="pct"/>
            <w:vMerge w:val="restart"/>
          </w:tcPr>
          <w:p w14:paraId="0BA29833">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根据当年实际开设</w:t>
            </w:r>
            <w:r>
              <w:rPr>
                <w:rFonts w:hint="default" w:ascii="Times New Roman" w:hAnsi="Times New Roman" w:eastAsia="仿宋_GB2312" w:cs="Times New Roman"/>
                <w:kern w:val="2"/>
                <w:szCs w:val="21"/>
                <w:lang w:eastAsia="zh-CN"/>
              </w:rPr>
              <w:t>，</w:t>
            </w:r>
            <w:r>
              <w:rPr>
                <w:rFonts w:hint="default" w:ascii="Times New Roman" w:hAnsi="Times New Roman" w:eastAsia="仿宋_GB2312" w:cs="Times New Roman"/>
                <w:kern w:val="2"/>
                <w:szCs w:val="21"/>
              </w:rPr>
              <w:t>选上2学分</w:t>
            </w:r>
          </w:p>
        </w:tc>
      </w:tr>
      <w:tr w14:paraId="1C61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98" w:type="pct"/>
            <w:vMerge w:val="continue"/>
            <w:shd w:val="clear" w:color="auto" w:fill="auto"/>
            <w:vAlign w:val="center"/>
          </w:tcPr>
          <w:p w14:paraId="2A8F1807">
            <w:pPr>
              <w:widowControl/>
              <w:spacing w:line="360" w:lineRule="auto"/>
              <w:jc w:val="left"/>
              <w:rPr>
                <w:rFonts w:hint="default" w:ascii="Times New Roman" w:hAnsi="Times New Roman" w:eastAsia="仿宋_GB2312" w:cs="Times New Roman"/>
                <w:kern w:val="2"/>
                <w:szCs w:val="21"/>
              </w:rPr>
            </w:pPr>
          </w:p>
        </w:tc>
        <w:tc>
          <w:tcPr>
            <w:tcW w:w="678" w:type="pct"/>
            <w:shd w:val="clear" w:color="auto" w:fill="auto"/>
            <w:vAlign w:val="center"/>
          </w:tcPr>
          <w:p w14:paraId="4CB1400E">
            <w:pPr>
              <w:widowControl/>
              <w:spacing w:line="360" w:lineRule="auto"/>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0501000109</w:t>
            </w:r>
          </w:p>
        </w:tc>
        <w:tc>
          <w:tcPr>
            <w:tcW w:w="834" w:type="pct"/>
            <w:shd w:val="clear" w:color="auto" w:fill="auto"/>
            <w:vAlign w:val="top"/>
          </w:tcPr>
          <w:p w14:paraId="2C09FF26">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lang w:val="en-US" w:eastAsia="zh-CN"/>
              </w:rPr>
              <w:t>科研伦理与学术规范</w:t>
            </w:r>
          </w:p>
        </w:tc>
        <w:tc>
          <w:tcPr>
            <w:tcW w:w="367" w:type="pct"/>
            <w:shd w:val="clear" w:color="auto" w:fill="auto"/>
            <w:vAlign w:val="center"/>
          </w:tcPr>
          <w:p w14:paraId="52BBAB39">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1</w:t>
            </w:r>
          </w:p>
        </w:tc>
        <w:tc>
          <w:tcPr>
            <w:tcW w:w="369" w:type="pct"/>
            <w:shd w:val="clear" w:color="auto" w:fill="auto"/>
            <w:vAlign w:val="center"/>
          </w:tcPr>
          <w:p w14:paraId="0A9D8405">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16</w:t>
            </w:r>
          </w:p>
        </w:tc>
        <w:tc>
          <w:tcPr>
            <w:tcW w:w="1102" w:type="pct"/>
            <w:shd w:val="clear" w:color="auto" w:fill="auto"/>
            <w:vAlign w:val="center"/>
          </w:tcPr>
          <w:p w14:paraId="24079713">
            <w:pPr>
              <w:widowControl/>
              <w:spacing w:line="360" w:lineRule="exact"/>
              <w:jc w:val="center"/>
              <w:rPr>
                <w:rFonts w:hint="default" w:ascii="Times New Roman" w:hAnsi="Times New Roman" w:eastAsia="仿宋_GB2312" w:cs="Times New Roman"/>
                <w:kern w:val="2"/>
                <w:szCs w:val="21"/>
              </w:rPr>
            </w:pPr>
          </w:p>
        </w:tc>
        <w:tc>
          <w:tcPr>
            <w:tcW w:w="369" w:type="pct"/>
            <w:shd w:val="clear" w:color="auto" w:fill="auto"/>
            <w:vAlign w:val="center"/>
          </w:tcPr>
          <w:p w14:paraId="617F6690">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2</w:t>
            </w:r>
          </w:p>
        </w:tc>
        <w:tc>
          <w:tcPr>
            <w:tcW w:w="439" w:type="pct"/>
            <w:vAlign w:val="center"/>
          </w:tcPr>
          <w:p w14:paraId="0387A932">
            <w:pPr>
              <w:widowControl/>
              <w:spacing w:line="360" w:lineRule="exact"/>
              <w:jc w:val="center"/>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考查</w:t>
            </w:r>
          </w:p>
        </w:tc>
        <w:tc>
          <w:tcPr>
            <w:tcW w:w="440" w:type="pct"/>
            <w:vMerge w:val="continue"/>
          </w:tcPr>
          <w:p w14:paraId="61C36C3B">
            <w:pPr>
              <w:widowControl/>
              <w:spacing w:line="360" w:lineRule="exact"/>
              <w:jc w:val="left"/>
              <w:rPr>
                <w:rFonts w:hint="default" w:ascii="Times New Roman" w:hAnsi="Times New Roman" w:eastAsia="仿宋_GB2312" w:cs="Times New Roman"/>
                <w:kern w:val="2"/>
                <w:szCs w:val="21"/>
              </w:rPr>
            </w:pPr>
          </w:p>
        </w:tc>
      </w:tr>
      <w:tr w14:paraId="54252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98" w:type="pct"/>
            <w:vMerge w:val="continue"/>
            <w:shd w:val="clear" w:color="auto" w:fill="auto"/>
            <w:vAlign w:val="center"/>
          </w:tcPr>
          <w:p w14:paraId="263EB759">
            <w:pPr>
              <w:widowControl/>
              <w:spacing w:line="360" w:lineRule="auto"/>
              <w:jc w:val="left"/>
              <w:rPr>
                <w:rFonts w:hint="default" w:ascii="Times New Roman" w:hAnsi="Times New Roman" w:eastAsia="仿宋_GB2312" w:cs="Times New Roman"/>
                <w:kern w:val="2"/>
                <w:szCs w:val="21"/>
              </w:rPr>
            </w:pPr>
          </w:p>
        </w:tc>
        <w:tc>
          <w:tcPr>
            <w:tcW w:w="678" w:type="pct"/>
            <w:shd w:val="clear" w:color="auto" w:fill="auto"/>
            <w:vAlign w:val="center"/>
          </w:tcPr>
          <w:p w14:paraId="63B2F775">
            <w:pPr>
              <w:widowControl/>
              <w:spacing w:line="360" w:lineRule="auto"/>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rPr>
              <w:t>05010001</w:t>
            </w:r>
            <w:r>
              <w:rPr>
                <w:rFonts w:hint="default" w:ascii="Times New Roman" w:hAnsi="Times New Roman" w:eastAsia="仿宋_GB2312" w:cs="Times New Roman"/>
                <w:sz w:val="21"/>
                <w:szCs w:val="21"/>
                <w:lang w:val="en-US" w:eastAsia="zh-CN"/>
              </w:rPr>
              <w:t>10</w:t>
            </w:r>
          </w:p>
        </w:tc>
        <w:tc>
          <w:tcPr>
            <w:tcW w:w="834" w:type="pct"/>
            <w:shd w:val="clear" w:color="auto" w:fill="auto"/>
            <w:vAlign w:val="top"/>
          </w:tcPr>
          <w:p w14:paraId="1299A880">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lang w:val="en-US" w:eastAsia="zh-CN"/>
              </w:rPr>
              <w:t>研究生学术与职业素养讲座</w:t>
            </w:r>
          </w:p>
        </w:tc>
        <w:tc>
          <w:tcPr>
            <w:tcW w:w="367" w:type="pct"/>
            <w:shd w:val="clear" w:color="auto" w:fill="auto"/>
            <w:vAlign w:val="center"/>
          </w:tcPr>
          <w:p w14:paraId="2211C665">
            <w:pPr>
              <w:widowControl/>
              <w:spacing w:line="36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Cs w:val="21"/>
              </w:rPr>
              <w:t>1</w:t>
            </w:r>
          </w:p>
        </w:tc>
        <w:tc>
          <w:tcPr>
            <w:tcW w:w="369" w:type="pct"/>
            <w:shd w:val="clear" w:color="auto" w:fill="auto"/>
            <w:vAlign w:val="center"/>
          </w:tcPr>
          <w:p w14:paraId="7553F1A7">
            <w:pPr>
              <w:widowControl/>
              <w:spacing w:line="36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Cs w:val="21"/>
              </w:rPr>
              <w:t>16</w:t>
            </w:r>
          </w:p>
        </w:tc>
        <w:tc>
          <w:tcPr>
            <w:tcW w:w="1102" w:type="pct"/>
            <w:shd w:val="clear" w:color="auto" w:fill="auto"/>
            <w:vAlign w:val="center"/>
          </w:tcPr>
          <w:p w14:paraId="51087B83">
            <w:pPr>
              <w:widowControl/>
              <w:spacing w:line="360" w:lineRule="exact"/>
              <w:jc w:val="center"/>
              <w:rPr>
                <w:rFonts w:hint="default" w:ascii="Times New Roman" w:hAnsi="Times New Roman" w:eastAsia="仿宋_GB2312" w:cs="Times New Roman"/>
                <w:kern w:val="2"/>
                <w:szCs w:val="21"/>
              </w:rPr>
            </w:pPr>
          </w:p>
        </w:tc>
        <w:tc>
          <w:tcPr>
            <w:tcW w:w="369" w:type="pct"/>
            <w:shd w:val="clear" w:color="auto" w:fill="auto"/>
            <w:vAlign w:val="center"/>
          </w:tcPr>
          <w:p w14:paraId="3E4EEF50">
            <w:pPr>
              <w:widowControl/>
              <w:spacing w:line="36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Cs w:val="21"/>
              </w:rPr>
              <w:t>2</w:t>
            </w:r>
          </w:p>
        </w:tc>
        <w:tc>
          <w:tcPr>
            <w:tcW w:w="439" w:type="pct"/>
            <w:shd w:val="clear" w:color="auto" w:fill="auto"/>
            <w:vAlign w:val="center"/>
          </w:tcPr>
          <w:p w14:paraId="0D42634F">
            <w:pPr>
              <w:widowControl/>
              <w:spacing w:line="36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Cs w:val="21"/>
              </w:rPr>
              <w:t>考查</w:t>
            </w:r>
          </w:p>
        </w:tc>
        <w:tc>
          <w:tcPr>
            <w:tcW w:w="440" w:type="pct"/>
            <w:vMerge w:val="continue"/>
          </w:tcPr>
          <w:p w14:paraId="1E88F610">
            <w:pPr>
              <w:widowControl/>
              <w:spacing w:line="360" w:lineRule="exact"/>
              <w:jc w:val="left"/>
              <w:rPr>
                <w:rFonts w:hint="default" w:ascii="Times New Roman" w:hAnsi="Times New Roman" w:eastAsia="仿宋_GB2312" w:cs="Times New Roman"/>
                <w:kern w:val="2"/>
                <w:szCs w:val="21"/>
              </w:rPr>
            </w:pPr>
          </w:p>
        </w:tc>
      </w:tr>
      <w:tr w14:paraId="28F0D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98" w:type="pct"/>
            <w:vMerge w:val="continue"/>
            <w:shd w:val="clear" w:color="auto" w:fill="auto"/>
            <w:vAlign w:val="center"/>
          </w:tcPr>
          <w:p w14:paraId="0DF9B1C8">
            <w:pPr>
              <w:widowControl/>
              <w:spacing w:line="360" w:lineRule="auto"/>
              <w:jc w:val="left"/>
              <w:rPr>
                <w:rFonts w:hint="default" w:ascii="Times New Roman" w:hAnsi="Times New Roman" w:eastAsia="仿宋_GB2312" w:cs="Times New Roman"/>
                <w:kern w:val="2"/>
                <w:szCs w:val="21"/>
              </w:rPr>
            </w:pPr>
          </w:p>
        </w:tc>
        <w:tc>
          <w:tcPr>
            <w:tcW w:w="678" w:type="pct"/>
            <w:shd w:val="clear" w:color="auto" w:fill="auto"/>
            <w:vAlign w:val="center"/>
          </w:tcPr>
          <w:p w14:paraId="7949BD45">
            <w:pPr>
              <w:widowControl/>
              <w:spacing w:line="360" w:lineRule="auto"/>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0501000115</w:t>
            </w:r>
          </w:p>
        </w:tc>
        <w:tc>
          <w:tcPr>
            <w:tcW w:w="834" w:type="pct"/>
            <w:shd w:val="clear" w:color="auto" w:fill="auto"/>
            <w:vAlign w:val="top"/>
          </w:tcPr>
          <w:p w14:paraId="1580CAD3">
            <w:pPr>
              <w:widowControl/>
              <w:spacing w:line="360" w:lineRule="exact"/>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lang w:val="en-US" w:eastAsia="zh-CN"/>
              </w:rPr>
              <w:t>研究生的压力应对和健康心理</w:t>
            </w:r>
          </w:p>
        </w:tc>
        <w:tc>
          <w:tcPr>
            <w:tcW w:w="367" w:type="pct"/>
            <w:shd w:val="clear" w:color="auto" w:fill="auto"/>
            <w:vAlign w:val="center"/>
          </w:tcPr>
          <w:p w14:paraId="717B9D11">
            <w:pPr>
              <w:widowControl/>
              <w:spacing w:line="36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Cs w:val="21"/>
              </w:rPr>
              <w:t>1</w:t>
            </w:r>
          </w:p>
        </w:tc>
        <w:tc>
          <w:tcPr>
            <w:tcW w:w="369" w:type="pct"/>
            <w:shd w:val="clear" w:color="auto" w:fill="auto"/>
            <w:vAlign w:val="center"/>
          </w:tcPr>
          <w:p w14:paraId="0E2273DE">
            <w:pPr>
              <w:widowControl/>
              <w:spacing w:line="36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Cs w:val="21"/>
              </w:rPr>
              <w:t>16</w:t>
            </w:r>
          </w:p>
        </w:tc>
        <w:tc>
          <w:tcPr>
            <w:tcW w:w="1102" w:type="pct"/>
            <w:shd w:val="clear" w:color="auto" w:fill="auto"/>
            <w:vAlign w:val="center"/>
          </w:tcPr>
          <w:p w14:paraId="31D61234">
            <w:pPr>
              <w:widowControl/>
              <w:spacing w:line="360" w:lineRule="exact"/>
              <w:jc w:val="center"/>
              <w:rPr>
                <w:rFonts w:hint="default" w:ascii="Times New Roman" w:hAnsi="Times New Roman" w:eastAsia="仿宋_GB2312" w:cs="Times New Roman"/>
                <w:kern w:val="2"/>
                <w:szCs w:val="21"/>
              </w:rPr>
            </w:pPr>
          </w:p>
        </w:tc>
        <w:tc>
          <w:tcPr>
            <w:tcW w:w="369" w:type="pct"/>
            <w:shd w:val="clear" w:color="auto" w:fill="auto"/>
            <w:vAlign w:val="center"/>
          </w:tcPr>
          <w:p w14:paraId="7F27A396">
            <w:pPr>
              <w:widowControl/>
              <w:spacing w:line="36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Cs w:val="21"/>
              </w:rPr>
              <w:t>2</w:t>
            </w:r>
          </w:p>
        </w:tc>
        <w:tc>
          <w:tcPr>
            <w:tcW w:w="439" w:type="pct"/>
            <w:shd w:val="clear" w:color="auto" w:fill="auto"/>
            <w:vAlign w:val="center"/>
          </w:tcPr>
          <w:p w14:paraId="01501DAF">
            <w:pPr>
              <w:widowControl/>
              <w:spacing w:line="36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Cs w:val="21"/>
              </w:rPr>
              <w:t>考查</w:t>
            </w:r>
          </w:p>
        </w:tc>
        <w:tc>
          <w:tcPr>
            <w:tcW w:w="440" w:type="pct"/>
            <w:vMerge w:val="continue"/>
          </w:tcPr>
          <w:p w14:paraId="318DA1D1">
            <w:pPr>
              <w:widowControl/>
              <w:spacing w:line="360" w:lineRule="exact"/>
              <w:jc w:val="left"/>
              <w:rPr>
                <w:rFonts w:hint="default" w:ascii="Times New Roman" w:hAnsi="Times New Roman" w:eastAsia="仿宋_GB2312" w:cs="Times New Roman"/>
                <w:kern w:val="2"/>
                <w:szCs w:val="21"/>
              </w:rPr>
            </w:pPr>
          </w:p>
        </w:tc>
      </w:tr>
      <w:tr w14:paraId="45852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98" w:type="pct"/>
            <w:vMerge w:val="restart"/>
            <w:shd w:val="clear" w:color="auto" w:fill="auto"/>
            <w:vAlign w:val="center"/>
          </w:tcPr>
          <w:p w14:paraId="24C38A3E">
            <w:pPr>
              <w:widowControl/>
              <w:spacing w:line="360" w:lineRule="auto"/>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专业学位课程</w:t>
            </w:r>
          </w:p>
        </w:tc>
        <w:tc>
          <w:tcPr>
            <w:tcW w:w="678" w:type="pct"/>
            <w:shd w:val="clear" w:color="auto" w:fill="auto"/>
            <w:vAlign w:val="center"/>
          </w:tcPr>
          <w:p w14:paraId="5FFFC67C">
            <w:pPr>
              <w:widowControl/>
              <w:spacing w:line="360" w:lineRule="auto"/>
              <w:jc w:val="left"/>
              <w:rPr>
                <w:rFonts w:hint="default" w:ascii="Times New Roman" w:hAnsi="Times New Roman" w:eastAsia="仿宋_GB2312" w:cs="Times New Roman"/>
                <w:sz w:val="21"/>
                <w:szCs w:val="21"/>
              </w:rPr>
            </w:pPr>
          </w:p>
        </w:tc>
        <w:tc>
          <w:tcPr>
            <w:tcW w:w="834" w:type="pct"/>
            <w:shd w:val="clear" w:color="auto" w:fill="auto"/>
            <w:vAlign w:val="center"/>
          </w:tcPr>
          <w:p w14:paraId="27F7414D">
            <w:pPr>
              <w:widowControl/>
              <w:spacing w:line="360" w:lineRule="exact"/>
              <w:jc w:val="left"/>
              <w:rPr>
                <w:rFonts w:hint="default" w:ascii="Times New Roman" w:hAnsi="Times New Roman" w:eastAsia="仿宋_GB2312" w:cs="Times New Roman"/>
                <w:kern w:val="2"/>
                <w:szCs w:val="21"/>
              </w:rPr>
            </w:pPr>
          </w:p>
        </w:tc>
        <w:tc>
          <w:tcPr>
            <w:tcW w:w="367" w:type="pct"/>
            <w:shd w:val="clear" w:color="auto" w:fill="auto"/>
            <w:vAlign w:val="center"/>
          </w:tcPr>
          <w:p w14:paraId="52A11382">
            <w:pPr>
              <w:widowControl/>
              <w:spacing w:line="360" w:lineRule="exact"/>
              <w:jc w:val="left"/>
              <w:rPr>
                <w:rFonts w:hint="default" w:ascii="Times New Roman" w:hAnsi="Times New Roman" w:eastAsia="仿宋_GB2312" w:cs="Times New Roman"/>
                <w:kern w:val="2"/>
                <w:szCs w:val="21"/>
              </w:rPr>
            </w:pPr>
          </w:p>
        </w:tc>
        <w:tc>
          <w:tcPr>
            <w:tcW w:w="369" w:type="pct"/>
            <w:shd w:val="clear" w:color="auto" w:fill="auto"/>
            <w:vAlign w:val="center"/>
          </w:tcPr>
          <w:p w14:paraId="185151E3">
            <w:pPr>
              <w:widowControl/>
              <w:spacing w:line="360" w:lineRule="exact"/>
              <w:jc w:val="left"/>
              <w:rPr>
                <w:rFonts w:hint="default" w:ascii="Times New Roman" w:hAnsi="Times New Roman" w:eastAsia="仿宋_GB2312" w:cs="Times New Roman"/>
                <w:kern w:val="2"/>
                <w:szCs w:val="21"/>
              </w:rPr>
            </w:pPr>
          </w:p>
        </w:tc>
        <w:tc>
          <w:tcPr>
            <w:tcW w:w="1102" w:type="pct"/>
            <w:shd w:val="clear" w:color="auto" w:fill="auto"/>
            <w:vAlign w:val="center"/>
          </w:tcPr>
          <w:p w14:paraId="246C3631">
            <w:pPr>
              <w:widowControl/>
              <w:spacing w:line="360" w:lineRule="exact"/>
              <w:jc w:val="left"/>
              <w:rPr>
                <w:rFonts w:hint="default" w:ascii="Times New Roman" w:hAnsi="Times New Roman" w:eastAsia="仿宋_GB2312" w:cs="Times New Roman"/>
                <w:kern w:val="2"/>
                <w:szCs w:val="21"/>
              </w:rPr>
            </w:pPr>
          </w:p>
        </w:tc>
        <w:tc>
          <w:tcPr>
            <w:tcW w:w="369" w:type="pct"/>
            <w:shd w:val="clear" w:color="auto" w:fill="auto"/>
            <w:vAlign w:val="center"/>
          </w:tcPr>
          <w:p w14:paraId="4E1AF3FE">
            <w:pPr>
              <w:widowControl/>
              <w:spacing w:line="360" w:lineRule="exact"/>
              <w:jc w:val="left"/>
              <w:rPr>
                <w:rFonts w:hint="default" w:ascii="Times New Roman" w:hAnsi="Times New Roman" w:eastAsia="仿宋_GB2312" w:cs="Times New Roman"/>
                <w:kern w:val="2"/>
                <w:szCs w:val="21"/>
              </w:rPr>
            </w:pPr>
          </w:p>
        </w:tc>
        <w:tc>
          <w:tcPr>
            <w:tcW w:w="439" w:type="pct"/>
          </w:tcPr>
          <w:p w14:paraId="65790E92">
            <w:pPr>
              <w:widowControl/>
              <w:spacing w:line="360" w:lineRule="exact"/>
              <w:jc w:val="left"/>
              <w:rPr>
                <w:rFonts w:hint="default" w:ascii="Times New Roman" w:hAnsi="Times New Roman" w:eastAsia="仿宋_GB2312" w:cs="Times New Roman"/>
                <w:kern w:val="2"/>
                <w:szCs w:val="21"/>
              </w:rPr>
            </w:pPr>
          </w:p>
        </w:tc>
        <w:tc>
          <w:tcPr>
            <w:tcW w:w="440" w:type="pct"/>
          </w:tcPr>
          <w:p w14:paraId="4EF07C1B">
            <w:pPr>
              <w:widowControl/>
              <w:spacing w:line="360" w:lineRule="exact"/>
              <w:jc w:val="left"/>
              <w:rPr>
                <w:rFonts w:hint="default" w:ascii="Times New Roman" w:hAnsi="Times New Roman" w:eastAsia="仿宋_GB2312" w:cs="Times New Roman"/>
                <w:kern w:val="2"/>
                <w:szCs w:val="21"/>
              </w:rPr>
            </w:pPr>
          </w:p>
        </w:tc>
      </w:tr>
      <w:tr w14:paraId="1C8D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98" w:type="pct"/>
            <w:vMerge w:val="continue"/>
            <w:vAlign w:val="center"/>
          </w:tcPr>
          <w:p w14:paraId="4D54ED31">
            <w:pPr>
              <w:widowControl/>
              <w:spacing w:line="360" w:lineRule="auto"/>
              <w:jc w:val="left"/>
              <w:rPr>
                <w:rFonts w:hint="default" w:ascii="Times New Roman" w:hAnsi="Times New Roman" w:eastAsia="仿宋_GB2312" w:cs="Times New Roman"/>
                <w:kern w:val="2"/>
                <w:szCs w:val="21"/>
              </w:rPr>
            </w:pPr>
          </w:p>
        </w:tc>
        <w:tc>
          <w:tcPr>
            <w:tcW w:w="678" w:type="pct"/>
            <w:shd w:val="clear" w:color="auto" w:fill="auto"/>
            <w:vAlign w:val="center"/>
          </w:tcPr>
          <w:p w14:paraId="5B1379A5">
            <w:pPr>
              <w:widowControl/>
              <w:spacing w:line="360" w:lineRule="auto"/>
              <w:jc w:val="left"/>
              <w:rPr>
                <w:rFonts w:hint="default" w:ascii="Times New Roman" w:hAnsi="Times New Roman" w:eastAsia="仿宋_GB2312" w:cs="Times New Roman"/>
                <w:sz w:val="21"/>
                <w:szCs w:val="21"/>
              </w:rPr>
            </w:pPr>
          </w:p>
        </w:tc>
        <w:tc>
          <w:tcPr>
            <w:tcW w:w="834" w:type="pct"/>
            <w:shd w:val="clear" w:color="auto" w:fill="auto"/>
            <w:vAlign w:val="center"/>
          </w:tcPr>
          <w:p w14:paraId="19642FAE">
            <w:pPr>
              <w:widowControl/>
              <w:spacing w:line="360" w:lineRule="auto"/>
              <w:jc w:val="left"/>
              <w:rPr>
                <w:rFonts w:hint="default" w:ascii="Times New Roman" w:hAnsi="Times New Roman" w:eastAsia="仿宋_GB2312" w:cs="Times New Roman"/>
                <w:kern w:val="2"/>
                <w:szCs w:val="21"/>
              </w:rPr>
            </w:pPr>
          </w:p>
        </w:tc>
        <w:tc>
          <w:tcPr>
            <w:tcW w:w="367" w:type="pct"/>
            <w:shd w:val="clear" w:color="auto" w:fill="auto"/>
            <w:vAlign w:val="center"/>
          </w:tcPr>
          <w:p w14:paraId="393FB44A">
            <w:pPr>
              <w:widowControl/>
              <w:spacing w:line="360" w:lineRule="auto"/>
              <w:jc w:val="left"/>
              <w:rPr>
                <w:rFonts w:hint="default" w:ascii="Times New Roman" w:hAnsi="Times New Roman" w:eastAsia="仿宋_GB2312" w:cs="Times New Roman"/>
                <w:kern w:val="2"/>
                <w:szCs w:val="21"/>
              </w:rPr>
            </w:pPr>
          </w:p>
        </w:tc>
        <w:tc>
          <w:tcPr>
            <w:tcW w:w="369" w:type="pct"/>
            <w:shd w:val="clear" w:color="auto" w:fill="auto"/>
            <w:vAlign w:val="center"/>
          </w:tcPr>
          <w:p w14:paraId="3DBBB881">
            <w:pPr>
              <w:widowControl/>
              <w:spacing w:line="360" w:lineRule="auto"/>
              <w:jc w:val="left"/>
              <w:rPr>
                <w:rFonts w:hint="default" w:ascii="Times New Roman" w:hAnsi="Times New Roman" w:eastAsia="仿宋_GB2312" w:cs="Times New Roman"/>
                <w:kern w:val="2"/>
                <w:szCs w:val="21"/>
              </w:rPr>
            </w:pPr>
          </w:p>
        </w:tc>
        <w:tc>
          <w:tcPr>
            <w:tcW w:w="1102" w:type="pct"/>
            <w:shd w:val="clear" w:color="auto" w:fill="auto"/>
            <w:vAlign w:val="center"/>
          </w:tcPr>
          <w:p w14:paraId="2DF8875F">
            <w:pPr>
              <w:widowControl/>
              <w:spacing w:line="360" w:lineRule="auto"/>
              <w:jc w:val="left"/>
              <w:rPr>
                <w:rFonts w:hint="default" w:ascii="Times New Roman" w:hAnsi="Times New Roman" w:eastAsia="仿宋_GB2312" w:cs="Times New Roman"/>
                <w:kern w:val="2"/>
                <w:szCs w:val="21"/>
              </w:rPr>
            </w:pPr>
          </w:p>
        </w:tc>
        <w:tc>
          <w:tcPr>
            <w:tcW w:w="369" w:type="pct"/>
            <w:shd w:val="clear" w:color="auto" w:fill="auto"/>
            <w:vAlign w:val="center"/>
          </w:tcPr>
          <w:p w14:paraId="4AD2BE75">
            <w:pPr>
              <w:widowControl/>
              <w:spacing w:line="360" w:lineRule="auto"/>
              <w:jc w:val="left"/>
              <w:rPr>
                <w:rFonts w:hint="default" w:ascii="Times New Roman" w:hAnsi="Times New Roman" w:eastAsia="仿宋_GB2312" w:cs="Times New Roman"/>
                <w:kern w:val="2"/>
                <w:szCs w:val="21"/>
              </w:rPr>
            </w:pPr>
          </w:p>
        </w:tc>
        <w:tc>
          <w:tcPr>
            <w:tcW w:w="439" w:type="pct"/>
          </w:tcPr>
          <w:p w14:paraId="7130A474">
            <w:pPr>
              <w:widowControl/>
              <w:spacing w:line="360" w:lineRule="auto"/>
              <w:jc w:val="left"/>
              <w:rPr>
                <w:rFonts w:hint="default" w:ascii="Times New Roman" w:hAnsi="Times New Roman" w:eastAsia="仿宋_GB2312" w:cs="Times New Roman"/>
                <w:kern w:val="2"/>
                <w:szCs w:val="21"/>
              </w:rPr>
            </w:pPr>
          </w:p>
        </w:tc>
        <w:tc>
          <w:tcPr>
            <w:tcW w:w="440" w:type="pct"/>
          </w:tcPr>
          <w:p w14:paraId="05527E6D">
            <w:pPr>
              <w:widowControl/>
              <w:spacing w:line="360" w:lineRule="auto"/>
              <w:jc w:val="left"/>
              <w:rPr>
                <w:rFonts w:hint="default" w:ascii="Times New Roman" w:hAnsi="Times New Roman" w:eastAsia="仿宋_GB2312" w:cs="Times New Roman"/>
                <w:kern w:val="2"/>
                <w:szCs w:val="21"/>
              </w:rPr>
            </w:pPr>
          </w:p>
        </w:tc>
      </w:tr>
      <w:tr w14:paraId="7A81C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98" w:type="pct"/>
            <w:vMerge w:val="continue"/>
            <w:vAlign w:val="center"/>
          </w:tcPr>
          <w:p w14:paraId="653306F5">
            <w:pPr>
              <w:widowControl/>
              <w:spacing w:line="360" w:lineRule="auto"/>
              <w:jc w:val="left"/>
              <w:rPr>
                <w:rFonts w:hint="default" w:ascii="Times New Roman" w:hAnsi="Times New Roman" w:eastAsia="仿宋_GB2312" w:cs="Times New Roman"/>
                <w:kern w:val="2"/>
                <w:szCs w:val="21"/>
              </w:rPr>
            </w:pPr>
          </w:p>
        </w:tc>
        <w:tc>
          <w:tcPr>
            <w:tcW w:w="678" w:type="pct"/>
            <w:shd w:val="clear" w:color="auto" w:fill="auto"/>
            <w:vAlign w:val="center"/>
          </w:tcPr>
          <w:p w14:paraId="6E54688E">
            <w:pPr>
              <w:widowControl/>
              <w:spacing w:line="360" w:lineRule="auto"/>
              <w:jc w:val="left"/>
              <w:rPr>
                <w:rFonts w:hint="default" w:ascii="Times New Roman" w:hAnsi="Times New Roman" w:eastAsia="仿宋_GB2312" w:cs="Times New Roman"/>
                <w:sz w:val="21"/>
                <w:szCs w:val="21"/>
              </w:rPr>
            </w:pPr>
          </w:p>
        </w:tc>
        <w:tc>
          <w:tcPr>
            <w:tcW w:w="834" w:type="pct"/>
            <w:shd w:val="clear" w:color="auto" w:fill="auto"/>
            <w:vAlign w:val="center"/>
          </w:tcPr>
          <w:p w14:paraId="50F5B457">
            <w:pPr>
              <w:widowControl/>
              <w:spacing w:line="360" w:lineRule="auto"/>
              <w:jc w:val="left"/>
              <w:rPr>
                <w:rFonts w:hint="default" w:ascii="Times New Roman" w:hAnsi="Times New Roman" w:eastAsia="仿宋_GB2312" w:cs="Times New Roman"/>
                <w:kern w:val="2"/>
                <w:szCs w:val="21"/>
              </w:rPr>
            </w:pPr>
          </w:p>
        </w:tc>
        <w:tc>
          <w:tcPr>
            <w:tcW w:w="367" w:type="pct"/>
            <w:shd w:val="clear" w:color="auto" w:fill="auto"/>
            <w:vAlign w:val="center"/>
          </w:tcPr>
          <w:p w14:paraId="181C6AA8">
            <w:pPr>
              <w:widowControl/>
              <w:spacing w:line="360" w:lineRule="auto"/>
              <w:jc w:val="left"/>
              <w:rPr>
                <w:rFonts w:hint="default" w:ascii="Times New Roman" w:hAnsi="Times New Roman" w:eastAsia="仿宋_GB2312" w:cs="Times New Roman"/>
                <w:kern w:val="2"/>
                <w:szCs w:val="21"/>
              </w:rPr>
            </w:pPr>
          </w:p>
        </w:tc>
        <w:tc>
          <w:tcPr>
            <w:tcW w:w="369" w:type="pct"/>
            <w:shd w:val="clear" w:color="auto" w:fill="auto"/>
            <w:vAlign w:val="center"/>
          </w:tcPr>
          <w:p w14:paraId="14AD5080">
            <w:pPr>
              <w:widowControl/>
              <w:spacing w:line="360" w:lineRule="auto"/>
              <w:jc w:val="left"/>
              <w:rPr>
                <w:rFonts w:hint="default" w:ascii="Times New Roman" w:hAnsi="Times New Roman" w:eastAsia="仿宋_GB2312" w:cs="Times New Roman"/>
                <w:kern w:val="2"/>
                <w:szCs w:val="21"/>
              </w:rPr>
            </w:pPr>
          </w:p>
        </w:tc>
        <w:tc>
          <w:tcPr>
            <w:tcW w:w="1102" w:type="pct"/>
            <w:shd w:val="clear" w:color="auto" w:fill="auto"/>
            <w:vAlign w:val="center"/>
          </w:tcPr>
          <w:p w14:paraId="7C86D6CA">
            <w:pPr>
              <w:widowControl/>
              <w:spacing w:line="360" w:lineRule="auto"/>
              <w:jc w:val="left"/>
              <w:rPr>
                <w:rFonts w:hint="default" w:ascii="Times New Roman" w:hAnsi="Times New Roman" w:eastAsia="仿宋_GB2312" w:cs="Times New Roman"/>
                <w:kern w:val="2"/>
                <w:szCs w:val="21"/>
              </w:rPr>
            </w:pPr>
          </w:p>
        </w:tc>
        <w:tc>
          <w:tcPr>
            <w:tcW w:w="369" w:type="pct"/>
            <w:shd w:val="clear" w:color="auto" w:fill="auto"/>
            <w:vAlign w:val="center"/>
          </w:tcPr>
          <w:p w14:paraId="6E425C2E">
            <w:pPr>
              <w:widowControl/>
              <w:spacing w:line="360" w:lineRule="auto"/>
              <w:jc w:val="left"/>
              <w:rPr>
                <w:rFonts w:hint="default" w:ascii="Times New Roman" w:hAnsi="Times New Roman" w:eastAsia="仿宋_GB2312" w:cs="Times New Roman"/>
                <w:kern w:val="2"/>
                <w:szCs w:val="21"/>
              </w:rPr>
            </w:pPr>
          </w:p>
        </w:tc>
        <w:tc>
          <w:tcPr>
            <w:tcW w:w="439" w:type="pct"/>
          </w:tcPr>
          <w:p w14:paraId="2BD1E70B">
            <w:pPr>
              <w:widowControl/>
              <w:spacing w:line="360" w:lineRule="auto"/>
              <w:jc w:val="left"/>
              <w:rPr>
                <w:rFonts w:hint="default" w:ascii="Times New Roman" w:hAnsi="Times New Roman" w:eastAsia="仿宋_GB2312" w:cs="Times New Roman"/>
                <w:kern w:val="2"/>
                <w:szCs w:val="21"/>
              </w:rPr>
            </w:pPr>
          </w:p>
        </w:tc>
        <w:tc>
          <w:tcPr>
            <w:tcW w:w="440" w:type="pct"/>
          </w:tcPr>
          <w:p w14:paraId="7D5F7491">
            <w:pPr>
              <w:widowControl/>
              <w:spacing w:line="360" w:lineRule="auto"/>
              <w:jc w:val="left"/>
              <w:rPr>
                <w:rFonts w:hint="default" w:ascii="Times New Roman" w:hAnsi="Times New Roman" w:eastAsia="仿宋_GB2312" w:cs="Times New Roman"/>
                <w:kern w:val="2"/>
                <w:szCs w:val="21"/>
              </w:rPr>
            </w:pPr>
          </w:p>
        </w:tc>
      </w:tr>
      <w:tr w14:paraId="30D66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8" w:type="pct"/>
            <w:vMerge w:val="continue"/>
            <w:vAlign w:val="center"/>
          </w:tcPr>
          <w:p w14:paraId="481F4505">
            <w:pPr>
              <w:widowControl/>
              <w:spacing w:line="360" w:lineRule="auto"/>
              <w:jc w:val="left"/>
              <w:rPr>
                <w:rFonts w:hint="default" w:ascii="Times New Roman" w:hAnsi="Times New Roman" w:eastAsia="仿宋_GB2312" w:cs="Times New Roman"/>
                <w:kern w:val="2"/>
                <w:szCs w:val="21"/>
              </w:rPr>
            </w:pPr>
          </w:p>
        </w:tc>
        <w:tc>
          <w:tcPr>
            <w:tcW w:w="678" w:type="pct"/>
            <w:shd w:val="clear" w:color="auto" w:fill="auto"/>
            <w:vAlign w:val="center"/>
          </w:tcPr>
          <w:p w14:paraId="53CCDB78">
            <w:pPr>
              <w:widowControl/>
              <w:spacing w:line="360" w:lineRule="auto"/>
              <w:jc w:val="left"/>
              <w:rPr>
                <w:rFonts w:hint="default" w:ascii="Times New Roman" w:hAnsi="Times New Roman" w:eastAsia="仿宋_GB2312" w:cs="Times New Roman"/>
                <w:sz w:val="21"/>
                <w:szCs w:val="21"/>
              </w:rPr>
            </w:pPr>
          </w:p>
        </w:tc>
        <w:tc>
          <w:tcPr>
            <w:tcW w:w="834" w:type="pct"/>
            <w:shd w:val="clear" w:color="auto" w:fill="auto"/>
            <w:vAlign w:val="center"/>
          </w:tcPr>
          <w:p w14:paraId="7928F7BF">
            <w:pPr>
              <w:widowControl/>
              <w:spacing w:line="360" w:lineRule="auto"/>
              <w:jc w:val="left"/>
              <w:rPr>
                <w:rFonts w:hint="default" w:ascii="Times New Roman" w:hAnsi="Times New Roman" w:eastAsia="仿宋_GB2312" w:cs="Times New Roman"/>
                <w:kern w:val="2"/>
                <w:szCs w:val="21"/>
              </w:rPr>
            </w:pPr>
          </w:p>
        </w:tc>
        <w:tc>
          <w:tcPr>
            <w:tcW w:w="367" w:type="pct"/>
            <w:shd w:val="clear" w:color="auto" w:fill="auto"/>
            <w:vAlign w:val="center"/>
          </w:tcPr>
          <w:p w14:paraId="661B010D">
            <w:pPr>
              <w:widowControl/>
              <w:spacing w:line="360" w:lineRule="auto"/>
              <w:jc w:val="left"/>
              <w:rPr>
                <w:rFonts w:hint="default" w:ascii="Times New Roman" w:hAnsi="Times New Roman" w:eastAsia="仿宋_GB2312" w:cs="Times New Roman"/>
                <w:kern w:val="2"/>
                <w:szCs w:val="21"/>
              </w:rPr>
            </w:pPr>
          </w:p>
        </w:tc>
        <w:tc>
          <w:tcPr>
            <w:tcW w:w="369" w:type="pct"/>
            <w:shd w:val="clear" w:color="auto" w:fill="auto"/>
            <w:vAlign w:val="center"/>
          </w:tcPr>
          <w:p w14:paraId="1B515E74">
            <w:pPr>
              <w:widowControl/>
              <w:spacing w:line="360" w:lineRule="auto"/>
              <w:jc w:val="left"/>
              <w:rPr>
                <w:rFonts w:hint="default" w:ascii="Times New Roman" w:hAnsi="Times New Roman" w:eastAsia="仿宋_GB2312" w:cs="Times New Roman"/>
                <w:kern w:val="2"/>
                <w:szCs w:val="21"/>
              </w:rPr>
            </w:pPr>
          </w:p>
        </w:tc>
        <w:tc>
          <w:tcPr>
            <w:tcW w:w="1102" w:type="pct"/>
            <w:shd w:val="clear" w:color="auto" w:fill="auto"/>
            <w:vAlign w:val="center"/>
          </w:tcPr>
          <w:p w14:paraId="13682EC9">
            <w:pPr>
              <w:widowControl/>
              <w:spacing w:line="360" w:lineRule="auto"/>
              <w:jc w:val="left"/>
              <w:rPr>
                <w:rFonts w:hint="default" w:ascii="Times New Roman" w:hAnsi="Times New Roman" w:eastAsia="仿宋_GB2312" w:cs="Times New Roman"/>
                <w:kern w:val="2"/>
                <w:szCs w:val="21"/>
              </w:rPr>
            </w:pPr>
          </w:p>
        </w:tc>
        <w:tc>
          <w:tcPr>
            <w:tcW w:w="369" w:type="pct"/>
            <w:shd w:val="clear" w:color="auto" w:fill="auto"/>
            <w:vAlign w:val="center"/>
          </w:tcPr>
          <w:p w14:paraId="47F15854">
            <w:pPr>
              <w:widowControl/>
              <w:spacing w:line="360" w:lineRule="auto"/>
              <w:jc w:val="left"/>
              <w:rPr>
                <w:rFonts w:hint="default" w:ascii="Times New Roman" w:hAnsi="Times New Roman" w:eastAsia="仿宋_GB2312" w:cs="Times New Roman"/>
                <w:kern w:val="2"/>
                <w:szCs w:val="21"/>
              </w:rPr>
            </w:pPr>
          </w:p>
        </w:tc>
        <w:tc>
          <w:tcPr>
            <w:tcW w:w="439" w:type="pct"/>
          </w:tcPr>
          <w:p w14:paraId="7FCA136E">
            <w:pPr>
              <w:widowControl/>
              <w:spacing w:line="360" w:lineRule="auto"/>
              <w:jc w:val="left"/>
              <w:rPr>
                <w:rFonts w:hint="default" w:ascii="Times New Roman" w:hAnsi="Times New Roman" w:eastAsia="仿宋_GB2312" w:cs="Times New Roman"/>
                <w:kern w:val="2"/>
                <w:szCs w:val="21"/>
              </w:rPr>
            </w:pPr>
          </w:p>
        </w:tc>
        <w:tc>
          <w:tcPr>
            <w:tcW w:w="440" w:type="pct"/>
          </w:tcPr>
          <w:p w14:paraId="10A1C3DD">
            <w:pPr>
              <w:widowControl/>
              <w:spacing w:line="360" w:lineRule="auto"/>
              <w:jc w:val="left"/>
              <w:rPr>
                <w:rFonts w:hint="default" w:ascii="Times New Roman" w:hAnsi="Times New Roman" w:eastAsia="仿宋_GB2312" w:cs="Times New Roman"/>
                <w:kern w:val="2"/>
                <w:szCs w:val="21"/>
              </w:rPr>
            </w:pPr>
          </w:p>
        </w:tc>
      </w:tr>
      <w:tr w14:paraId="496A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98" w:type="pct"/>
            <w:vMerge w:val="restart"/>
            <w:shd w:val="clear" w:color="auto" w:fill="auto"/>
            <w:vAlign w:val="center"/>
          </w:tcPr>
          <w:p w14:paraId="3B61D95A">
            <w:pPr>
              <w:spacing w:line="360" w:lineRule="auto"/>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lang w:val="en-US" w:eastAsia="zh-CN"/>
              </w:rPr>
              <w:t>专业</w:t>
            </w:r>
            <w:r>
              <w:rPr>
                <w:rFonts w:hint="default" w:ascii="Times New Roman" w:hAnsi="Times New Roman" w:eastAsia="仿宋_GB2312" w:cs="Times New Roman"/>
                <w:kern w:val="2"/>
                <w:szCs w:val="21"/>
              </w:rPr>
              <w:t>选修课程</w:t>
            </w:r>
          </w:p>
        </w:tc>
        <w:tc>
          <w:tcPr>
            <w:tcW w:w="678" w:type="pct"/>
            <w:shd w:val="clear" w:color="auto" w:fill="auto"/>
            <w:vAlign w:val="center"/>
          </w:tcPr>
          <w:p w14:paraId="267733F0">
            <w:pPr>
              <w:widowControl/>
              <w:spacing w:line="360" w:lineRule="auto"/>
              <w:jc w:val="left"/>
              <w:rPr>
                <w:rFonts w:hint="default" w:ascii="Times New Roman" w:hAnsi="Times New Roman" w:eastAsia="仿宋_GB2312" w:cs="Times New Roman"/>
                <w:sz w:val="21"/>
                <w:szCs w:val="21"/>
              </w:rPr>
            </w:pPr>
          </w:p>
        </w:tc>
        <w:tc>
          <w:tcPr>
            <w:tcW w:w="834" w:type="pct"/>
            <w:shd w:val="clear" w:color="auto" w:fill="auto"/>
            <w:vAlign w:val="center"/>
          </w:tcPr>
          <w:p w14:paraId="0DCEDB3E">
            <w:pPr>
              <w:widowControl/>
              <w:spacing w:line="360" w:lineRule="auto"/>
              <w:jc w:val="left"/>
              <w:rPr>
                <w:rFonts w:hint="default" w:ascii="Times New Roman" w:hAnsi="Times New Roman" w:eastAsia="仿宋_GB2312" w:cs="Times New Roman"/>
                <w:kern w:val="2"/>
                <w:szCs w:val="21"/>
              </w:rPr>
            </w:pPr>
          </w:p>
        </w:tc>
        <w:tc>
          <w:tcPr>
            <w:tcW w:w="367" w:type="pct"/>
            <w:shd w:val="clear" w:color="auto" w:fill="auto"/>
            <w:vAlign w:val="center"/>
          </w:tcPr>
          <w:p w14:paraId="5E992355">
            <w:pPr>
              <w:widowControl/>
              <w:spacing w:line="360" w:lineRule="auto"/>
              <w:jc w:val="left"/>
              <w:rPr>
                <w:rFonts w:hint="default" w:ascii="Times New Roman" w:hAnsi="Times New Roman" w:eastAsia="仿宋_GB2312" w:cs="Times New Roman"/>
                <w:kern w:val="2"/>
                <w:szCs w:val="21"/>
              </w:rPr>
            </w:pPr>
          </w:p>
        </w:tc>
        <w:tc>
          <w:tcPr>
            <w:tcW w:w="369" w:type="pct"/>
            <w:shd w:val="clear" w:color="auto" w:fill="auto"/>
            <w:vAlign w:val="center"/>
          </w:tcPr>
          <w:p w14:paraId="60A91603">
            <w:pPr>
              <w:widowControl/>
              <w:spacing w:line="360" w:lineRule="auto"/>
              <w:jc w:val="left"/>
              <w:rPr>
                <w:rFonts w:hint="default" w:ascii="Times New Roman" w:hAnsi="Times New Roman" w:eastAsia="仿宋_GB2312" w:cs="Times New Roman"/>
                <w:kern w:val="2"/>
                <w:szCs w:val="21"/>
              </w:rPr>
            </w:pPr>
          </w:p>
        </w:tc>
        <w:tc>
          <w:tcPr>
            <w:tcW w:w="1102" w:type="pct"/>
            <w:shd w:val="clear" w:color="auto" w:fill="auto"/>
            <w:vAlign w:val="center"/>
          </w:tcPr>
          <w:p w14:paraId="1EC8BBCE">
            <w:pPr>
              <w:widowControl/>
              <w:spacing w:line="360" w:lineRule="auto"/>
              <w:jc w:val="left"/>
              <w:rPr>
                <w:rFonts w:hint="default" w:ascii="Times New Roman" w:hAnsi="Times New Roman" w:eastAsia="仿宋_GB2312" w:cs="Times New Roman"/>
                <w:kern w:val="2"/>
                <w:szCs w:val="21"/>
              </w:rPr>
            </w:pPr>
          </w:p>
        </w:tc>
        <w:tc>
          <w:tcPr>
            <w:tcW w:w="369" w:type="pct"/>
            <w:shd w:val="clear" w:color="auto" w:fill="auto"/>
            <w:vAlign w:val="center"/>
          </w:tcPr>
          <w:p w14:paraId="191EB9E1">
            <w:pPr>
              <w:widowControl/>
              <w:spacing w:line="360" w:lineRule="auto"/>
              <w:jc w:val="left"/>
              <w:rPr>
                <w:rFonts w:hint="default" w:ascii="Times New Roman" w:hAnsi="Times New Roman" w:eastAsia="仿宋_GB2312" w:cs="Times New Roman"/>
                <w:kern w:val="2"/>
                <w:szCs w:val="21"/>
              </w:rPr>
            </w:pPr>
          </w:p>
        </w:tc>
        <w:tc>
          <w:tcPr>
            <w:tcW w:w="439" w:type="pct"/>
          </w:tcPr>
          <w:p w14:paraId="59753B01">
            <w:pPr>
              <w:widowControl/>
              <w:spacing w:line="360" w:lineRule="auto"/>
              <w:jc w:val="left"/>
              <w:rPr>
                <w:rFonts w:hint="default" w:ascii="Times New Roman" w:hAnsi="Times New Roman" w:eastAsia="仿宋_GB2312" w:cs="Times New Roman"/>
                <w:kern w:val="2"/>
                <w:szCs w:val="21"/>
              </w:rPr>
            </w:pPr>
          </w:p>
        </w:tc>
        <w:tc>
          <w:tcPr>
            <w:tcW w:w="440" w:type="pct"/>
          </w:tcPr>
          <w:p w14:paraId="6783E95B">
            <w:pPr>
              <w:widowControl/>
              <w:spacing w:line="360" w:lineRule="auto"/>
              <w:jc w:val="left"/>
              <w:rPr>
                <w:rFonts w:hint="default" w:ascii="Times New Roman" w:hAnsi="Times New Roman" w:eastAsia="仿宋_GB2312" w:cs="Times New Roman"/>
                <w:kern w:val="2"/>
                <w:szCs w:val="21"/>
              </w:rPr>
            </w:pPr>
          </w:p>
        </w:tc>
      </w:tr>
      <w:tr w14:paraId="37F3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98" w:type="pct"/>
            <w:vMerge w:val="continue"/>
            <w:shd w:val="clear" w:color="auto" w:fill="auto"/>
            <w:vAlign w:val="center"/>
          </w:tcPr>
          <w:p w14:paraId="053ED4C7">
            <w:pPr>
              <w:spacing w:line="360" w:lineRule="auto"/>
              <w:jc w:val="left"/>
              <w:rPr>
                <w:rFonts w:hint="default" w:ascii="Times New Roman" w:hAnsi="Times New Roman" w:eastAsia="仿宋_GB2312" w:cs="Times New Roman"/>
                <w:kern w:val="2"/>
                <w:szCs w:val="21"/>
              </w:rPr>
            </w:pPr>
          </w:p>
        </w:tc>
        <w:tc>
          <w:tcPr>
            <w:tcW w:w="678" w:type="pct"/>
            <w:shd w:val="clear" w:color="auto" w:fill="auto"/>
            <w:vAlign w:val="center"/>
          </w:tcPr>
          <w:p w14:paraId="6C8E24B8">
            <w:pPr>
              <w:widowControl/>
              <w:spacing w:line="360" w:lineRule="auto"/>
              <w:jc w:val="left"/>
              <w:rPr>
                <w:rFonts w:hint="default" w:ascii="Times New Roman" w:hAnsi="Times New Roman" w:eastAsia="仿宋_GB2312" w:cs="Times New Roman"/>
                <w:sz w:val="21"/>
                <w:szCs w:val="21"/>
              </w:rPr>
            </w:pPr>
          </w:p>
        </w:tc>
        <w:tc>
          <w:tcPr>
            <w:tcW w:w="834" w:type="pct"/>
            <w:shd w:val="clear" w:color="auto" w:fill="auto"/>
            <w:vAlign w:val="center"/>
          </w:tcPr>
          <w:p w14:paraId="09C1035C">
            <w:pPr>
              <w:widowControl/>
              <w:spacing w:line="360" w:lineRule="auto"/>
              <w:jc w:val="left"/>
              <w:rPr>
                <w:rFonts w:hint="default" w:ascii="Times New Roman" w:hAnsi="Times New Roman" w:eastAsia="仿宋_GB2312" w:cs="Times New Roman"/>
                <w:kern w:val="2"/>
                <w:szCs w:val="21"/>
              </w:rPr>
            </w:pPr>
          </w:p>
        </w:tc>
        <w:tc>
          <w:tcPr>
            <w:tcW w:w="367" w:type="pct"/>
            <w:shd w:val="clear" w:color="auto" w:fill="auto"/>
            <w:vAlign w:val="center"/>
          </w:tcPr>
          <w:p w14:paraId="5EADE798">
            <w:pPr>
              <w:widowControl/>
              <w:spacing w:line="360" w:lineRule="auto"/>
              <w:jc w:val="left"/>
              <w:rPr>
                <w:rFonts w:hint="default" w:ascii="Times New Roman" w:hAnsi="Times New Roman" w:eastAsia="仿宋_GB2312" w:cs="Times New Roman"/>
                <w:kern w:val="2"/>
                <w:szCs w:val="21"/>
              </w:rPr>
            </w:pPr>
          </w:p>
        </w:tc>
        <w:tc>
          <w:tcPr>
            <w:tcW w:w="369" w:type="pct"/>
            <w:shd w:val="clear" w:color="auto" w:fill="auto"/>
            <w:vAlign w:val="center"/>
          </w:tcPr>
          <w:p w14:paraId="36124ED2">
            <w:pPr>
              <w:widowControl/>
              <w:spacing w:line="360" w:lineRule="auto"/>
              <w:jc w:val="left"/>
              <w:rPr>
                <w:rFonts w:hint="default" w:ascii="Times New Roman" w:hAnsi="Times New Roman" w:eastAsia="仿宋_GB2312" w:cs="Times New Roman"/>
                <w:kern w:val="2"/>
                <w:szCs w:val="21"/>
              </w:rPr>
            </w:pPr>
          </w:p>
        </w:tc>
        <w:tc>
          <w:tcPr>
            <w:tcW w:w="1102" w:type="pct"/>
            <w:shd w:val="clear" w:color="auto" w:fill="auto"/>
            <w:vAlign w:val="center"/>
          </w:tcPr>
          <w:p w14:paraId="43C3945A">
            <w:pPr>
              <w:widowControl/>
              <w:spacing w:line="360" w:lineRule="auto"/>
              <w:jc w:val="left"/>
              <w:rPr>
                <w:rFonts w:hint="default" w:ascii="Times New Roman" w:hAnsi="Times New Roman" w:eastAsia="仿宋_GB2312" w:cs="Times New Roman"/>
                <w:kern w:val="2"/>
                <w:szCs w:val="21"/>
              </w:rPr>
            </w:pPr>
          </w:p>
        </w:tc>
        <w:tc>
          <w:tcPr>
            <w:tcW w:w="369" w:type="pct"/>
            <w:shd w:val="clear" w:color="auto" w:fill="auto"/>
            <w:vAlign w:val="center"/>
          </w:tcPr>
          <w:p w14:paraId="2D5E4B96">
            <w:pPr>
              <w:widowControl/>
              <w:spacing w:line="360" w:lineRule="auto"/>
              <w:jc w:val="left"/>
              <w:rPr>
                <w:rFonts w:hint="default" w:ascii="Times New Roman" w:hAnsi="Times New Roman" w:eastAsia="仿宋_GB2312" w:cs="Times New Roman"/>
                <w:kern w:val="2"/>
                <w:szCs w:val="21"/>
              </w:rPr>
            </w:pPr>
          </w:p>
        </w:tc>
        <w:tc>
          <w:tcPr>
            <w:tcW w:w="439" w:type="pct"/>
          </w:tcPr>
          <w:p w14:paraId="72E97D68">
            <w:pPr>
              <w:widowControl/>
              <w:spacing w:line="360" w:lineRule="auto"/>
              <w:jc w:val="left"/>
              <w:rPr>
                <w:rFonts w:hint="default" w:ascii="Times New Roman" w:hAnsi="Times New Roman" w:eastAsia="仿宋_GB2312" w:cs="Times New Roman"/>
                <w:kern w:val="2"/>
                <w:szCs w:val="21"/>
              </w:rPr>
            </w:pPr>
          </w:p>
        </w:tc>
        <w:tc>
          <w:tcPr>
            <w:tcW w:w="440" w:type="pct"/>
          </w:tcPr>
          <w:p w14:paraId="1BE252CA">
            <w:pPr>
              <w:widowControl/>
              <w:spacing w:line="360" w:lineRule="auto"/>
              <w:jc w:val="left"/>
              <w:rPr>
                <w:rFonts w:hint="default" w:ascii="Times New Roman" w:hAnsi="Times New Roman" w:eastAsia="仿宋_GB2312" w:cs="Times New Roman"/>
                <w:kern w:val="2"/>
                <w:szCs w:val="21"/>
              </w:rPr>
            </w:pPr>
          </w:p>
        </w:tc>
      </w:tr>
      <w:tr w14:paraId="73A44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398" w:type="pct"/>
            <w:vMerge w:val="continue"/>
            <w:shd w:val="clear" w:color="auto" w:fill="auto"/>
            <w:vAlign w:val="center"/>
          </w:tcPr>
          <w:p w14:paraId="3AA92AC6">
            <w:pPr>
              <w:spacing w:line="360" w:lineRule="auto"/>
              <w:jc w:val="left"/>
              <w:rPr>
                <w:rFonts w:hint="default" w:ascii="Times New Roman" w:hAnsi="Times New Roman" w:eastAsia="仿宋_GB2312" w:cs="Times New Roman"/>
                <w:kern w:val="2"/>
                <w:szCs w:val="21"/>
              </w:rPr>
            </w:pPr>
          </w:p>
        </w:tc>
        <w:tc>
          <w:tcPr>
            <w:tcW w:w="678" w:type="pct"/>
            <w:shd w:val="clear" w:color="auto" w:fill="auto"/>
            <w:vAlign w:val="center"/>
          </w:tcPr>
          <w:p w14:paraId="33E124B3">
            <w:pPr>
              <w:widowControl/>
              <w:spacing w:line="360" w:lineRule="auto"/>
              <w:jc w:val="left"/>
              <w:rPr>
                <w:rFonts w:hint="default" w:ascii="Times New Roman" w:hAnsi="Times New Roman" w:eastAsia="仿宋_GB2312" w:cs="Times New Roman"/>
                <w:sz w:val="21"/>
                <w:szCs w:val="21"/>
              </w:rPr>
            </w:pPr>
          </w:p>
        </w:tc>
        <w:tc>
          <w:tcPr>
            <w:tcW w:w="834" w:type="pct"/>
            <w:shd w:val="clear" w:color="auto" w:fill="auto"/>
            <w:vAlign w:val="center"/>
          </w:tcPr>
          <w:p w14:paraId="3BA78261">
            <w:pPr>
              <w:widowControl/>
              <w:spacing w:line="360" w:lineRule="auto"/>
              <w:jc w:val="left"/>
              <w:rPr>
                <w:rFonts w:hint="default" w:ascii="Times New Roman" w:hAnsi="Times New Roman" w:eastAsia="仿宋_GB2312" w:cs="Times New Roman"/>
                <w:kern w:val="2"/>
                <w:szCs w:val="21"/>
              </w:rPr>
            </w:pPr>
          </w:p>
        </w:tc>
        <w:tc>
          <w:tcPr>
            <w:tcW w:w="367" w:type="pct"/>
            <w:shd w:val="clear" w:color="auto" w:fill="auto"/>
            <w:vAlign w:val="center"/>
          </w:tcPr>
          <w:p w14:paraId="45BB66CB">
            <w:pPr>
              <w:widowControl/>
              <w:spacing w:line="360" w:lineRule="auto"/>
              <w:jc w:val="left"/>
              <w:rPr>
                <w:rFonts w:hint="default" w:ascii="Times New Roman" w:hAnsi="Times New Roman" w:eastAsia="仿宋_GB2312" w:cs="Times New Roman"/>
                <w:kern w:val="2"/>
                <w:szCs w:val="21"/>
              </w:rPr>
            </w:pPr>
          </w:p>
        </w:tc>
        <w:tc>
          <w:tcPr>
            <w:tcW w:w="369" w:type="pct"/>
            <w:shd w:val="clear" w:color="auto" w:fill="auto"/>
            <w:vAlign w:val="center"/>
          </w:tcPr>
          <w:p w14:paraId="070B0E97">
            <w:pPr>
              <w:widowControl/>
              <w:spacing w:line="360" w:lineRule="auto"/>
              <w:jc w:val="left"/>
              <w:rPr>
                <w:rFonts w:hint="default" w:ascii="Times New Roman" w:hAnsi="Times New Roman" w:eastAsia="仿宋_GB2312" w:cs="Times New Roman"/>
                <w:kern w:val="2"/>
                <w:szCs w:val="21"/>
              </w:rPr>
            </w:pPr>
          </w:p>
        </w:tc>
        <w:tc>
          <w:tcPr>
            <w:tcW w:w="1102" w:type="pct"/>
            <w:shd w:val="clear" w:color="auto" w:fill="auto"/>
            <w:vAlign w:val="center"/>
          </w:tcPr>
          <w:p w14:paraId="4D7A443E">
            <w:pPr>
              <w:widowControl/>
              <w:spacing w:line="360" w:lineRule="auto"/>
              <w:jc w:val="left"/>
              <w:rPr>
                <w:rFonts w:hint="default" w:ascii="Times New Roman" w:hAnsi="Times New Roman" w:eastAsia="仿宋_GB2312" w:cs="Times New Roman"/>
                <w:kern w:val="2"/>
                <w:szCs w:val="21"/>
              </w:rPr>
            </w:pPr>
          </w:p>
        </w:tc>
        <w:tc>
          <w:tcPr>
            <w:tcW w:w="369" w:type="pct"/>
            <w:shd w:val="clear" w:color="auto" w:fill="auto"/>
            <w:vAlign w:val="center"/>
          </w:tcPr>
          <w:p w14:paraId="08D209F4">
            <w:pPr>
              <w:widowControl/>
              <w:spacing w:line="360" w:lineRule="auto"/>
              <w:jc w:val="left"/>
              <w:rPr>
                <w:rFonts w:hint="default" w:ascii="Times New Roman" w:hAnsi="Times New Roman" w:eastAsia="仿宋_GB2312" w:cs="Times New Roman"/>
                <w:kern w:val="2"/>
                <w:szCs w:val="21"/>
              </w:rPr>
            </w:pPr>
          </w:p>
        </w:tc>
        <w:tc>
          <w:tcPr>
            <w:tcW w:w="439" w:type="pct"/>
          </w:tcPr>
          <w:p w14:paraId="4490EDBE">
            <w:pPr>
              <w:widowControl/>
              <w:spacing w:line="360" w:lineRule="auto"/>
              <w:jc w:val="left"/>
              <w:rPr>
                <w:rFonts w:hint="default" w:ascii="Times New Roman" w:hAnsi="Times New Roman" w:eastAsia="仿宋_GB2312" w:cs="Times New Roman"/>
                <w:kern w:val="2"/>
                <w:szCs w:val="21"/>
              </w:rPr>
            </w:pPr>
          </w:p>
        </w:tc>
        <w:tc>
          <w:tcPr>
            <w:tcW w:w="440" w:type="pct"/>
          </w:tcPr>
          <w:p w14:paraId="3AA5BA31">
            <w:pPr>
              <w:widowControl/>
              <w:spacing w:line="360" w:lineRule="auto"/>
              <w:jc w:val="left"/>
              <w:rPr>
                <w:rFonts w:hint="default" w:ascii="Times New Roman" w:hAnsi="Times New Roman" w:eastAsia="仿宋_GB2312" w:cs="Times New Roman"/>
                <w:kern w:val="2"/>
                <w:szCs w:val="21"/>
              </w:rPr>
            </w:pPr>
          </w:p>
        </w:tc>
      </w:tr>
      <w:tr w14:paraId="1470B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98" w:type="pct"/>
            <w:vMerge w:val="continue"/>
            <w:shd w:val="clear" w:color="auto" w:fill="auto"/>
            <w:vAlign w:val="center"/>
          </w:tcPr>
          <w:p w14:paraId="590795A0">
            <w:pPr>
              <w:spacing w:line="360" w:lineRule="auto"/>
              <w:jc w:val="left"/>
              <w:rPr>
                <w:rFonts w:hint="default" w:ascii="Times New Roman" w:hAnsi="Times New Roman" w:eastAsia="仿宋_GB2312" w:cs="Times New Roman"/>
                <w:kern w:val="2"/>
                <w:szCs w:val="21"/>
              </w:rPr>
            </w:pPr>
          </w:p>
        </w:tc>
        <w:tc>
          <w:tcPr>
            <w:tcW w:w="678" w:type="pct"/>
            <w:shd w:val="clear" w:color="auto" w:fill="auto"/>
            <w:vAlign w:val="center"/>
          </w:tcPr>
          <w:p w14:paraId="39711DA8">
            <w:pPr>
              <w:widowControl/>
              <w:spacing w:line="360" w:lineRule="auto"/>
              <w:jc w:val="left"/>
              <w:rPr>
                <w:rFonts w:hint="default" w:ascii="Times New Roman" w:hAnsi="Times New Roman" w:eastAsia="仿宋_GB2312" w:cs="Times New Roman"/>
                <w:sz w:val="21"/>
                <w:szCs w:val="21"/>
              </w:rPr>
            </w:pPr>
          </w:p>
        </w:tc>
        <w:tc>
          <w:tcPr>
            <w:tcW w:w="834" w:type="pct"/>
            <w:shd w:val="clear" w:color="auto" w:fill="auto"/>
            <w:vAlign w:val="center"/>
          </w:tcPr>
          <w:p w14:paraId="4E085DD0">
            <w:pPr>
              <w:widowControl/>
              <w:spacing w:line="360" w:lineRule="auto"/>
              <w:jc w:val="left"/>
              <w:rPr>
                <w:rFonts w:hint="default" w:ascii="Times New Roman" w:hAnsi="Times New Roman" w:eastAsia="仿宋_GB2312" w:cs="Times New Roman"/>
                <w:kern w:val="2"/>
                <w:szCs w:val="21"/>
              </w:rPr>
            </w:pPr>
          </w:p>
        </w:tc>
        <w:tc>
          <w:tcPr>
            <w:tcW w:w="367" w:type="pct"/>
            <w:shd w:val="clear" w:color="auto" w:fill="auto"/>
            <w:vAlign w:val="center"/>
          </w:tcPr>
          <w:p w14:paraId="68F051B4">
            <w:pPr>
              <w:widowControl/>
              <w:spacing w:line="360" w:lineRule="auto"/>
              <w:jc w:val="left"/>
              <w:rPr>
                <w:rFonts w:hint="default" w:ascii="Times New Roman" w:hAnsi="Times New Roman" w:eastAsia="仿宋_GB2312" w:cs="Times New Roman"/>
                <w:kern w:val="2"/>
                <w:szCs w:val="21"/>
              </w:rPr>
            </w:pPr>
          </w:p>
        </w:tc>
        <w:tc>
          <w:tcPr>
            <w:tcW w:w="369" w:type="pct"/>
            <w:shd w:val="clear" w:color="auto" w:fill="auto"/>
            <w:vAlign w:val="center"/>
          </w:tcPr>
          <w:p w14:paraId="6AE468D7">
            <w:pPr>
              <w:widowControl/>
              <w:spacing w:line="360" w:lineRule="auto"/>
              <w:jc w:val="left"/>
              <w:rPr>
                <w:rFonts w:hint="default" w:ascii="Times New Roman" w:hAnsi="Times New Roman" w:eastAsia="仿宋_GB2312" w:cs="Times New Roman"/>
                <w:kern w:val="2"/>
                <w:szCs w:val="21"/>
              </w:rPr>
            </w:pPr>
          </w:p>
        </w:tc>
        <w:tc>
          <w:tcPr>
            <w:tcW w:w="1102" w:type="pct"/>
            <w:shd w:val="clear" w:color="auto" w:fill="auto"/>
            <w:vAlign w:val="center"/>
          </w:tcPr>
          <w:p w14:paraId="24B445D2">
            <w:pPr>
              <w:widowControl/>
              <w:spacing w:line="360" w:lineRule="auto"/>
              <w:jc w:val="left"/>
              <w:rPr>
                <w:rFonts w:hint="default" w:ascii="Times New Roman" w:hAnsi="Times New Roman" w:eastAsia="仿宋_GB2312" w:cs="Times New Roman"/>
                <w:kern w:val="2"/>
                <w:szCs w:val="21"/>
              </w:rPr>
            </w:pPr>
          </w:p>
        </w:tc>
        <w:tc>
          <w:tcPr>
            <w:tcW w:w="369" w:type="pct"/>
            <w:shd w:val="clear" w:color="auto" w:fill="auto"/>
            <w:vAlign w:val="center"/>
          </w:tcPr>
          <w:p w14:paraId="7EBC6B9A">
            <w:pPr>
              <w:widowControl/>
              <w:spacing w:line="360" w:lineRule="auto"/>
              <w:jc w:val="left"/>
              <w:rPr>
                <w:rFonts w:hint="default" w:ascii="Times New Roman" w:hAnsi="Times New Roman" w:eastAsia="仿宋_GB2312" w:cs="Times New Roman"/>
                <w:kern w:val="2"/>
                <w:szCs w:val="21"/>
              </w:rPr>
            </w:pPr>
          </w:p>
        </w:tc>
        <w:tc>
          <w:tcPr>
            <w:tcW w:w="439" w:type="pct"/>
          </w:tcPr>
          <w:p w14:paraId="52F3EFD3">
            <w:pPr>
              <w:widowControl/>
              <w:spacing w:line="360" w:lineRule="auto"/>
              <w:jc w:val="left"/>
              <w:rPr>
                <w:rFonts w:hint="default" w:ascii="Times New Roman" w:hAnsi="Times New Roman" w:eastAsia="仿宋_GB2312" w:cs="Times New Roman"/>
                <w:kern w:val="2"/>
                <w:szCs w:val="21"/>
              </w:rPr>
            </w:pPr>
          </w:p>
        </w:tc>
        <w:tc>
          <w:tcPr>
            <w:tcW w:w="440" w:type="pct"/>
          </w:tcPr>
          <w:p w14:paraId="2310A35F">
            <w:pPr>
              <w:widowControl/>
              <w:spacing w:line="360" w:lineRule="auto"/>
              <w:jc w:val="left"/>
              <w:rPr>
                <w:rFonts w:hint="default" w:ascii="Times New Roman" w:hAnsi="Times New Roman" w:eastAsia="仿宋_GB2312" w:cs="Times New Roman"/>
                <w:kern w:val="2"/>
                <w:szCs w:val="21"/>
              </w:rPr>
            </w:pPr>
          </w:p>
        </w:tc>
      </w:tr>
      <w:tr w14:paraId="5923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98" w:type="pct"/>
            <w:vMerge w:val="continue"/>
            <w:shd w:val="clear" w:color="auto" w:fill="auto"/>
            <w:vAlign w:val="center"/>
          </w:tcPr>
          <w:p w14:paraId="14EDA026">
            <w:pPr>
              <w:spacing w:line="360" w:lineRule="auto"/>
              <w:jc w:val="left"/>
              <w:rPr>
                <w:rFonts w:hint="default" w:ascii="Times New Roman" w:hAnsi="Times New Roman" w:eastAsia="仿宋_GB2312" w:cs="Times New Roman"/>
                <w:kern w:val="2"/>
                <w:szCs w:val="21"/>
              </w:rPr>
            </w:pPr>
          </w:p>
        </w:tc>
        <w:tc>
          <w:tcPr>
            <w:tcW w:w="678" w:type="pct"/>
            <w:shd w:val="clear" w:color="auto" w:fill="auto"/>
            <w:vAlign w:val="center"/>
          </w:tcPr>
          <w:p w14:paraId="172399E7">
            <w:pPr>
              <w:widowControl/>
              <w:spacing w:line="360" w:lineRule="auto"/>
              <w:jc w:val="left"/>
              <w:rPr>
                <w:rFonts w:hint="default" w:ascii="Times New Roman" w:hAnsi="Times New Roman" w:eastAsia="仿宋_GB2312" w:cs="Times New Roman"/>
                <w:sz w:val="21"/>
                <w:szCs w:val="21"/>
              </w:rPr>
            </w:pPr>
          </w:p>
        </w:tc>
        <w:tc>
          <w:tcPr>
            <w:tcW w:w="834" w:type="pct"/>
            <w:shd w:val="clear" w:color="auto" w:fill="auto"/>
            <w:vAlign w:val="center"/>
          </w:tcPr>
          <w:p w14:paraId="10260B02">
            <w:pPr>
              <w:widowControl/>
              <w:spacing w:line="360" w:lineRule="auto"/>
              <w:jc w:val="left"/>
              <w:rPr>
                <w:rFonts w:hint="default" w:ascii="Times New Roman" w:hAnsi="Times New Roman" w:eastAsia="仿宋_GB2312" w:cs="Times New Roman"/>
                <w:kern w:val="2"/>
                <w:szCs w:val="21"/>
              </w:rPr>
            </w:pPr>
          </w:p>
        </w:tc>
        <w:tc>
          <w:tcPr>
            <w:tcW w:w="367" w:type="pct"/>
            <w:shd w:val="clear" w:color="auto" w:fill="auto"/>
            <w:vAlign w:val="center"/>
          </w:tcPr>
          <w:p w14:paraId="707F1010">
            <w:pPr>
              <w:widowControl/>
              <w:spacing w:line="360" w:lineRule="auto"/>
              <w:jc w:val="left"/>
              <w:rPr>
                <w:rFonts w:hint="default" w:ascii="Times New Roman" w:hAnsi="Times New Roman" w:eastAsia="仿宋_GB2312" w:cs="Times New Roman"/>
                <w:kern w:val="2"/>
                <w:szCs w:val="21"/>
              </w:rPr>
            </w:pPr>
          </w:p>
        </w:tc>
        <w:tc>
          <w:tcPr>
            <w:tcW w:w="369" w:type="pct"/>
            <w:shd w:val="clear" w:color="auto" w:fill="auto"/>
            <w:vAlign w:val="center"/>
          </w:tcPr>
          <w:p w14:paraId="1E77BB4D">
            <w:pPr>
              <w:widowControl/>
              <w:spacing w:line="360" w:lineRule="auto"/>
              <w:jc w:val="left"/>
              <w:rPr>
                <w:rFonts w:hint="default" w:ascii="Times New Roman" w:hAnsi="Times New Roman" w:eastAsia="仿宋_GB2312" w:cs="Times New Roman"/>
                <w:kern w:val="2"/>
                <w:szCs w:val="21"/>
              </w:rPr>
            </w:pPr>
          </w:p>
        </w:tc>
        <w:tc>
          <w:tcPr>
            <w:tcW w:w="1102" w:type="pct"/>
            <w:shd w:val="clear" w:color="auto" w:fill="auto"/>
            <w:vAlign w:val="center"/>
          </w:tcPr>
          <w:p w14:paraId="2529F980">
            <w:pPr>
              <w:widowControl/>
              <w:spacing w:line="360" w:lineRule="auto"/>
              <w:jc w:val="left"/>
              <w:rPr>
                <w:rFonts w:hint="default" w:ascii="Times New Roman" w:hAnsi="Times New Roman" w:eastAsia="仿宋_GB2312" w:cs="Times New Roman"/>
                <w:kern w:val="2"/>
                <w:szCs w:val="21"/>
              </w:rPr>
            </w:pPr>
          </w:p>
        </w:tc>
        <w:tc>
          <w:tcPr>
            <w:tcW w:w="369" w:type="pct"/>
            <w:shd w:val="clear" w:color="auto" w:fill="auto"/>
            <w:vAlign w:val="center"/>
          </w:tcPr>
          <w:p w14:paraId="42D8716D">
            <w:pPr>
              <w:widowControl/>
              <w:spacing w:line="360" w:lineRule="auto"/>
              <w:jc w:val="left"/>
              <w:rPr>
                <w:rFonts w:hint="default" w:ascii="Times New Roman" w:hAnsi="Times New Roman" w:eastAsia="仿宋_GB2312" w:cs="Times New Roman"/>
                <w:kern w:val="2"/>
                <w:szCs w:val="21"/>
              </w:rPr>
            </w:pPr>
          </w:p>
        </w:tc>
        <w:tc>
          <w:tcPr>
            <w:tcW w:w="439" w:type="pct"/>
          </w:tcPr>
          <w:p w14:paraId="73E6795F">
            <w:pPr>
              <w:widowControl/>
              <w:spacing w:line="360" w:lineRule="auto"/>
              <w:jc w:val="left"/>
              <w:rPr>
                <w:rFonts w:hint="default" w:ascii="Times New Roman" w:hAnsi="Times New Roman" w:eastAsia="仿宋_GB2312" w:cs="Times New Roman"/>
                <w:kern w:val="2"/>
                <w:szCs w:val="21"/>
              </w:rPr>
            </w:pPr>
          </w:p>
        </w:tc>
        <w:tc>
          <w:tcPr>
            <w:tcW w:w="440" w:type="pct"/>
          </w:tcPr>
          <w:p w14:paraId="4AABA393">
            <w:pPr>
              <w:widowControl/>
              <w:spacing w:line="360" w:lineRule="auto"/>
              <w:jc w:val="left"/>
              <w:rPr>
                <w:rFonts w:hint="default" w:ascii="Times New Roman" w:hAnsi="Times New Roman" w:eastAsia="仿宋_GB2312" w:cs="Times New Roman"/>
                <w:kern w:val="2"/>
                <w:szCs w:val="21"/>
              </w:rPr>
            </w:pPr>
          </w:p>
        </w:tc>
      </w:tr>
      <w:tr w14:paraId="3FC9E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98" w:type="pct"/>
            <w:vMerge w:val="continue"/>
            <w:shd w:val="clear" w:color="auto" w:fill="auto"/>
            <w:vAlign w:val="center"/>
          </w:tcPr>
          <w:p w14:paraId="32A343CA">
            <w:pPr>
              <w:spacing w:line="360" w:lineRule="auto"/>
              <w:jc w:val="left"/>
              <w:rPr>
                <w:rFonts w:hint="default" w:ascii="Times New Roman" w:hAnsi="Times New Roman" w:eastAsia="仿宋_GB2312" w:cs="Times New Roman"/>
                <w:kern w:val="2"/>
                <w:szCs w:val="21"/>
              </w:rPr>
            </w:pPr>
          </w:p>
        </w:tc>
        <w:tc>
          <w:tcPr>
            <w:tcW w:w="678" w:type="pct"/>
            <w:shd w:val="clear" w:color="auto" w:fill="auto"/>
            <w:vAlign w:val="center"/>
          </w:tcPr>
          <w:p w14:paraId="30C6CD29">
            <w:pPr>
              <w:widowControl/>
              <w:spacing w:line="360" w:lineRule="auto"/>
              <w:jc w:val="left"/>
              <w:rPr>
                <w:rFonts w:hint="default" w:ascii="Times New Roman" w:hAnsi="Times New Roman" w:eastAsia="仿宋_GB2312" w:cs="Times New Roman"/>
                <w:sz w:val="21"/>
                <w:szCs w:val="21"/>
              </w:rPr>
            </w:pPr>
          </w:p>
        </w:tc>
        <w:tc>
          <w:tcPr>
            <w:tcW w:w="834" w:type="pct"/>
            <w:shd w:val="clear" w:color="auto" w:fill="auto"/>
            <w:vAlign w:val="center"/>
          </w:tcPr>
          <w:p w14:paraId="0E1D60E1">
            <w:pPr>
              <w:widowControl/>
              <w:spacing w:line="360" w:lineRule="auto"/>
              <w:jc w:val="left"/>
              <w:rPr>
                <w:rFonts w:hint="default" w:ascii="Times New Roman" w:hAnsi="Times New Roman" w:eastAsia="仿宋_GB2312" w:cs="Times New Roman"/>
                <w:kern w:val="2"/>
                <w:szCs w:val="21"/>
              </w:rPr>
            </w:pPr>
          </w:p>
        </w:tc>
        <w:tc>
          <w:tcPr>
            <w:tcW w:w="367" w:type="pct"/>
            <w:shd w:val="clear" w:color="auto" w:fill="auto"/>
            <w:vAlign w:val="center"/>
          </w:tcPr>
          <w:p w14:paraId="059DEEA4">
            <w:pPr>
              <w:widowControl/>
              <w:spacing w:line="360" w:lineRule="auto"/>
              <w:jc w:val="left"/>
              <w:rPr>
                <w:rFonts w:hint="default" w:ascii="Times New Roman" w:hAnsi="Times New Roman" w:eastAsia="仿宋_GB2312" w:cs="Times New Roman"/>
                <w:kern w:val="2"/>
                <w:szCs w:val="21"/>
              </w:rPr>
            </w:pPr>
          </w:p>
        </w:tc>
        <w:tc>
          <w:tcPr>
            <w:tcW w:w="369" w:type="pct"/>
            <w:shd w:val="clear" w:color="auto" w:fill="auto"/>
            <w:vAlign w:val="center"/>
          </w:tcPr>
          <w:p w14:paraId="1300632F">
            <w:pPr>
              <w:widowControl/>
              <w:spacing w:line="360" w:lineRule="auto"/>
              <w:jc w:val="left"/>
              <w:rPr>
                <w:rFonts w:hint="default" w:ascii="Times New Roman" w:hAnsi="Times New Roman" w:eastAsia="仿宋_GB2312" w:cs="Times New Roman"/>
                <w:kern w:val="2"/>
                <w:szCs w:val="21"/>
              </w:rPr>
            </w:pPr>
          </w:p>
        </w:tc>
        <w:tc>
          <w:tcPr>
            <w:tcW w:w="1102" w:type="pct"/>
            <w:shd w:val="clear" w:color="auto" w:fill="auto"/>
            <w:vAlign w:val="center"/>
          </w:tcPr>
          <w:p w14:paraId="77A7056D">
            <w:pPr>
              <w:widowControl/>
              <w:spacing w:line="360" w:lineRule="auto"/>
              <w:jc w:val="left"/>
              <w:rPr>
                <w:rFonts w:hint="default" w:ascii="Times New Roman" w:hAnsi="Times New Roman" w:eastAsia="仿宋_GB2312" w:cs="Times New Roman"/>
                <w:kern w:val="2"/>
                <w:szCs w:val="21"/>
              </w:rPr>
            </w:pPr>
          </w:p>
        </w:tc>
        <w:tc>
          <w:tcPr>
            <w:tcW w:w="369" w:type="pct"/>
            <w:shd w:val="clear" w:color="auto" w:fill="auto"/>
            <w:vAlign w:val="center"/>
          </w:tcPr>
          <w:p w14:paraId="7514C897">
            <w:pPr>
              <w:widowControl/>
              <w:spacing w:line="360" w:lineRule="auto"/>
              <w:jc w:val="left"/>
              <w:rPr>
                <w:rFonts w:hint="default" w:ascii="Times New Roman" w:hAnsi="Times New Roman" w:eastAsia="仿宋_GB2312" w:cs="Times New Roman"/>
                <w:kern w:val="2"/>
                <w:szCs w:val="21"/>
              </w:rPr>
            </w:pPr>
          </w:p>
        </w:tc>
        <w:tc>
          <w:tcPr>
            <w:tcW w:w="439" w:type="pct"/>
          </w:tcPr>
          <w:p w14:paraId="79D54D73">
            <w:pPr>
              <w:widowControl/>
              <w:spacing w:line="360" w:lineRule="auto"/>
              <w:jc w:val="left"/>
              <w:rPr>
                <w:rFonts w:hint="default" w:ascii="Times New Roman" w:hAnsi="Times New Roman" w:eastAsia="仿宋_GB2312" w:cs="Times New Roman"/>
                <w:kern w:val="2"/>
                <w:szCs w:val="21"/>
              </w:rPr>
            </w:pPr>
          </w:p>
        </w:tc>
        <w:tc>
          <w:tcPr>
            <w:tcW w:w="440" w:type="pct"/>
          </w:tcPr>
          <w:p w14:paraId="72125207">
            <w:pPr>
              <w:widowControl/>
              <w:spacing w:line="360" w:lineRule="auto"/>
              <w:jc w:val="left"/>
              <w:rPr>
                <w:rFonts w:hint="default" w:ascii="Times New Roman" w:hAnsi="Times New Roman" w:eastAsia="仿宋_GB2312" w:cs="Times New Roman"/>
                <w:kern w:val="2"/>
                <w:szCs w:val="21"/>
              </w:rPr>
            </w:pPr>
          </w:p>
        </w:tc>
      </w:tr>
      <w:tr w14:paraId="73517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398" w:type="pct"/>
            <w:vMerge w:val="restart"/>
            <w:shd w:val="clear" w:color="auto" w:fill="auto"/>
            <w:vAlign w:val="center"/>
          </w:tcPr>
          <w:p w14:paraId="1C7EE287">
            <w:pPr>
              <w:spacing w:line="360" w:lineRule="auto"/>
              <w:jc w:val="left"/>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补修课程</w:t>
            </w:r>
          </w:p>
        </w:tc>
        <w:tc>
          <w:tcPr>
            <w:tcW w:w="678" w:type="pct"/>
            <w:shd w:val="clear" w:color="auto" w:fill="auto"/>
            <w:vAlign w:val="center"/>
          </w:tcPr>
          <w:p w14:paraId="17E98688">
            <w:pPr>
              <w:widowControl/>
              <w:spacing w:line="360" w:lineRule="auto"/>
              <w:jc w:val="left"/>
              <w:rPr>
                <w:rFonts w:hint="default" w:ascii="Times New Roman" w:hAnsi="Times New Roman" w:eastAsia="仿宋_GB2312" w:cs="Times New Roman"/>
                <w:sz w:val="21"/>
                <w:szCs w:val="21"/>
              </w:rPr>
            </w:pPr>
          </w:p>
        </w:tc>
        <w:tc>
          <w:tcPr>
            <w:tcW w:w="834" w:type="pct"/>
            <w:shd w:val="clear" w:color="auto" w:fill="auto"/>
            <w:vAlign w:val="center"/>
          </w:tcPr>
          <w:p w14:paraId="43F8C39C">
            <w:pPr>
              <w:widowControl/>
              <w:spacing w:line="360" w:lineRule="auto"/>
              <w:jc w:val="left"/>
              <w:rPr>
                <w:rFonts w:hint="default" w:ascii="Times New Roman" w:hAnsi="Times New Roman" w:eastAsia="仿宋_GB2312" w:cs="Times New Roman"/>
                <w:kern w:val="2"/>
                <w:szCs w:val="21"/>
              </w:rPr>
            </w:pPr>
          </w:p>
        </w:tc>
        <w:tc>
          <w:tcPr>
            <w:tcW w:w="367" w:type="pct"/>
            <w:shd w:val="clear" w:color="auto" w:fill="auto"/>
            <w:vAlign w:val="center"/>
          </w:tcPr>
          <w:p w14:paraId="055CFF21">
            <w:pPr>
              <w:widowControl/>
              <w:spacing w:line="360" w:lineRule="auto"/>
              <w:jc w:val="left"/>
              <w:rPr>
                <w:rFonts w:hint="default" w:ascii="Times New Roman" w:hAnsi="Times New Roman" w:eastAsia="仿宋_GB2312" w:cs="Times New Roman"/>
                <w:kern w:val="2"/>
                <w:szCs w:val="21"/>
              </w:rPr>
            </w:pPr>
          </w:p>
        </w:tc>
        <w:tc>
          <w:tcPr>
            <w:tcW w:w="369" w:type="pct"/>
            <w:shd w:val="clear" w:color="auto" w:fill="auto"/>
            <w:vAlign w:val="center"/>
          </w:tcPr>
          <w:p w14:paraId="333A3406">
            <w:pPr>
              <w:widowControl/>
              <w:spacing w:line="360" w:lineRule="auto"/>
              <w:jc w:val="left"/>
              <w:rPr>
                <w:rFonts w:hint="default" w:ascii="Times New Roman" w:hAnsi="Times New Roman" w:eastAsia="仿宋_GB2312" w:cs="Times New Roman"/>
                <w:kern w:val="2"/>
                <w:szCs w:val="21"/>
              </w:rPr>
            </w:pPr>
          </w:p>
        </w:tc>
        <w:tc>
          <w:tcPr>
            <w:tcW w:w="1102" w:type="pct"/>
            <w:shd w:val="clear" w:color="auto" w:fill="auto"/>
            <w:vAlign w:val="center"/>
          </w:tcPr>
          <w:p w14:paraId="6D145149">
            <w:pPr>
              <w:widowControl/>
              <w:spacing w:line="360" w:lineRule="auto"/>
              <w:jc w:val="left"/>
              <w:rPr>
                <w:rFonts w:hint="default" w:ascii="Times New Roman" w:hAnsi="Times New Roman" w:eastAsia="仿宋_GB2312" w:cs="Times New Roman"/>
                <w:kern w:val="2"/>
                <w:szCs w:val="21"/>
              </w:rPr>
            </w:pPr>
          </w:p>
        </w:tc>
        <w:tc>
          <w:tcPr>
            <w:tcW w:w="369" w:type="pct"/>
            <w:shd w:val="clear" w:color="auto" w:fill="auto"/>
            <w:vAlign w:val="center"/>
          </w:tcPr>
          <w:p w14:paraId="11EED709">
            <w:pPr>
              <w:widowControl/>
              <w:spacing w:line="360" w:lineRule="auto"/>
              <w:jc w:val="left"/>
              <w:rPr>
                <w:rFonts w:hint="default" w:ascii="Times New Roman" w:hAnsi="Times New Roman" w:eastAsia="仿宋_GB2312" w:cs="Times New Roman"/>
                <w:kern w:val="2"/>
                <w:szCs w:val="21"/>
              </w:rPr>
            </w:pPr>
          </w:p>
        </w:tc>
        <w:tc>
          <w:tcPr>
            <w:tcW w:w="439" w:type="pct"/>
          </w:tcPr>
          <w:p w14:paraId="57B400E4">
            <w:pPr>
              <w:widowControl/>
              <w:spacing w:line="360" w:lineRule="auto"/>
              <w:jc w:val="left"/>
              <w:rPr>
                <w:rFonts w:hint="default" w:ascii="Times New Roman" w:hAnsi="Times New Roman" w:eastAsia="仿宋_GB2312" w:cs="Times New Roman"/>
                <w:kern w:val="2"/>
                <w:szCs w:val="21"/>
              </w:rPr>
            </w:pPr>
          </w:p>
        </w:tc>
        <w:tc>
          <w:tcPr>
            <w:tcW w:w="440" w:type="pct"/>
          </w:tcPr>
          <w:p w14:paraId="0B57B5B0">
            <w:pPr>
              <w:widowControl/>
              <w:spacing w:line="360" w:lineRule="auto"/>
              <w:jc w:val="left"/>
              <w:rPr>
                <w:rFonts w:hint="default" w:ascii="Times New Roman" w:hAnsi="Times New Roman" w:eastAsia="仿宋_GB2312" w:cs="Times New Roman"/>
                <w:kern w:val="2"/>
                <w:szCs w:val="21"/>
              </w:rPr>
            </w:pPr>
          </w:p>
        </w:tc>
      </w:tr>
      <w:tr w14:paraId="645CD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398" w:type="pct"/>
            <w:vMerge w:val="continue"/>
            <w:shd w:val="clear" w:color="auto" w:fill="auto"/>
            <w:vAlign w:val="center"/>
          </w:tcPr>
          <w:p w14:paraId="5F9BC7C3">
            <w:pPr>
              <w:spacing w:line="360" w:lineRule="auto"/>
              <w:jc w:val="left"/>
              <w:rPr>
                <w:rFonts w:hint="default" w:ascii="Times New Roman" w:hAnsi="Times New Roman" w:eastAsia="仿宋_GB2312" w:cs="Times New Roman"/>
                <w:kern w:val="2"/>
                <w:szCs w:val="21"/>
              </w:rPr>
            </w:pPr>
          </w:p>
        </w:tc>
        <w:tc>
          <w:tcPr>
            <w:tcW w:w="678" w:type="pct"/>
            <w:shd w:val="clear" w:color="auto" w:fill="auto"/>
            <w:vAlign w:val="center"/>
          </w:tcPr>
          <w:p w14:paraId="3996DB7B">
            <w:pPr>
              <w:widowControl/>
              <w:spacing w:line="360" w:lineRule="auto"/>
              <w:jc w:val="left"/>
              <w:rPr>
                <w:rFonts w:hint="default" w:ascii="Times New Roman" w:hAnsi="Times New Roman" w:eastAsia="仿宋_GB2312" w:cs="Times New Roman"/>
                <w:sz w:val="21"/>
                <w:szCs w:val="21"/>
              </w:rPr>
            </w:pPr>
          </w:p>
        </w:tc>
        <w:tc>
          <w:tcPr>
            <w:tcW w:w="834" w:type="pct"/>
            <w:shd w:val="clear" w:color="auto" w:fill="auto"/>
            <w:vAlign w:val="center"/>
          </w:tcPr>
          <w:p w14:paraId="0D214E8B">
            <w:pPr>
              <w:widowControl/>
              <w:spacing w:line="360" w:lineRule="auto"/>
              <w:jc w:val="left"/>
              <w:rPr>
                <w:rFonts w:hint="default" w:ascii="Times New Roman" w:hAnsi="Times New Roman" w:eastAsia="仿宋_GB2312" w:cs="Times New Roman"/>
                <w:kern w:val="2"/>
                <w:szCs w:val="21"/>
              </w:rPr>
            </w:pPr>
          </w:p>
        </w:tc>
        <w:tc>
          <w:tcPr>
            <w:tcW w:w="367" w:type="pct"/>
            <w:shd w:val="clear" w:color="auto" w:fill="auto"/>
            <w:vAlign w:val="center"/>
          </w:tcPr>
          <w:p w14:paraId="7ACF2305">
            <w:pPr>
              <w:widowControl/>
              <w:spacing w:line="360" w:lineRule="auto"/>
              <w:jc w:val="left"/>
              <w:rPr>
                <w:rFonts w:hint="default" w:ascii="Times New Roman" w:hAnsi="Times New Roman" w:eastAsia="仿宋_GB2312" w:cs="Times New Roman"/>
                <w:kern w:val="2"/>
                <w:szCs w:val="21"/>
              </w:rPr>
            </w:pPr>
          </w:p>
        </w:tc>
        <w:tc>
          <w:tcPr>
            <w:tcW w:w="369" w:type="pct"/>
            <w:shd w:val="clear" w:color="auto" w:fill="auto"/>
            <w:vAlign w:val="center"/>
          </w:tcPr>
          <w:p w14:paraId="6CF624F3">
            <w:pPr>
              <w:widowControl/>
              <w:spacing w:line="360" w:lineRule="auto"/>
              <w:jc w:val="left"/>
              <w:rPr>
                <w:rFonts w:hint="default" w:ascii="Times New Roman" w:hAnsi="Times New Roman" w:eastAsia="仿宋_GB2312" w:cs="Times New Roman"/>
                <w:kern w:val="2"/>
                <w:szCs w:val="21"/>
              </w:rPr>
            </w:pPr>
          </w:p>
        </w:tc>
        <w:tc>
          <w:tcPr>
            <w:tcW w:w="1102" w:type="pct"/>
            <w:shd w:val="clear" w:color="auto" w:fill="auto"/>
            <w:vAlign w:val="center"/>
          </w:tcPr>
          <w:p w14:paraId="7CA7E212">
            <w:pPr>
              <w:widowControl/>
              <w:spacing w:line="360" w:lineRule="auto"/>
              <w:jc w:val="left"/>
              <w:rPr>
                <w:rFonts w:hint="default" w:ascii="Times New Roman" w:hAnsi="Times New Roman" w:eastAsia="仿宋_GB2312" w:cs="Times New Roman"/>
                <w:kern w:val="2"/>
                <w:szCs w:val="21"/>
              </w:rPr>
            </w:pPr>
          </w:p>
        </w:tc>
        <w:tc>
          <w:tcPr>
            <w:tcW w:w="369" w:type="pct"/>
            <w:shd w:val="clear" w:color="auto" w:fill="auto"/>
            <w:vAlign w:val="center"/>
          </w:tcPr>
          <w:p w14:paraId="21E9CD73">
            <w:pPr>
              <w:widowControl/>
              <w:spacing w:line="360" w:lineRule="auto"/>
              <w:jc w:val="left"/>
              <w:rPr>
                <w:rFonts w:hint="default" w:ascii="Times New Roman" w:hAnsi="Times New Roman" w:eastAsia="仿宋_GB2312" w:cs="Times New Roman"/>
                <w:kern w:val="2"/>
                <w:szCs w:val="21"/>
              </w:rPr>
            </w:pPr>
          </w:p>
        </w:tc>
        <w:tc>
          <w:tcPr>
            <w:tcW w:w="439" w:type="pct"/>
          </w:tcPr>
          <w:p w14:paraId="59EE71FC">
            <w:pPr>
              <w:widowControl/>
              <w:spacing w:line="360" w:lineRule="auto"/>
              <w:jc w:val="left"/>
              <w:rPr>
                <w:rFonts w:hint="default" w:ascii="Times New Roman" w:hAnsi="Times New Roman" w:eastAsia="仿宋_GB2312" w:cs="Times New Roman"/>
                <w:kern w:val="2"/>
                <w:szCs w:val="21"/>
              </w:rPr>
            </w:pPr>
          </w:p>
        </w:tc>
        <w:tc>
          <w:tcPr>
            <w:tcW w:w="440" w:type="pct"/>
          </w:tcPr>
          <w:p w14:paraId="0B6B26CC">
            <w:pPr>
              <w:widowControl/>
              <w:spacing w:line="360" w:lineRule="auto"/>
              <w:jc w:val="left"/>
              <w:rPr>
                <w:rFonts w:hint="default" w:ascii="Times New Roman" w:hAnsi="Times New Roman" w:eastAsia="仿宋_GB2312" w:cs="Times New Roman"/>
                <w:kern w:val="2"/>
                <w:szCs w:val="21"/>
              </w:rPr>
            </w:pPr>
          </w:p>
        </w:tc>
      </w:tr>
      <w:tr w14:paraId="082A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8" w:type="pct"/>
            <w:vMerge w:val="continue"/>
            <w:shd w:val="clear" w:color="auto" w:fill="auto"/>
            <w:vAlign w:val="center"/>
          </w:tcPr>
          <w:p w14:paraId="36E05BAD">
            <w:pPr>
              <w:spacing w:line="360" w:lineRule="auto"/>
              <w:jc w:val="left"/>
              <w:rPr>
                <w:rFonts w:hint="default" w:ascii="Times New Roman" w:hAnsi="Times New Roman" w:eastAsia="仿宋_GB2312" w:cs="Times New Roman"/>
                <w:kern w:val="2"/>
                <w:szCs w:val="21"/>
              </w:rPr>
            </w:pPr>
          </w:p>
        </w:tc>
        <w:tc>
          <w:tcPr>
            <w:tcW w:w="678" w:type="pct"/>
            <w:shd w:val="clear" w:color="auto" w:fill="auto"/>
            <w:vAlign w:val="center"/>
          </w:tcPr>
          <w:p w14:paraId="5646350E">
            <w:pPr>
              <w:widowControl/>
              <w:spacing w:line="360" w:lineRule="auto"/>
              <w:jc w:val="left"/>
              <w:rPr>
                <w:rFonts w:hint="default" w:ascii="Times New Roman" w:hAnsi="Times New Roman" w:eastAsia="仿宋_GB2312" w:cs="Times New Roman"/>
                <w:sz w:val="21"/>
                <w:szCs w:val="21"/>
              </w:rPr>
            </w:pPr>
          </w:p>
        </w:tc>
        <w:tc>
          <w:tcPr>
            <w:tcW w:w="834" w:type="pct"/>
            <w:shd w:val="clear" w:color="auto" w:fill="auto"/>
            <w:vAlign w:val="center"/>
          </w:tcPr>
          <w:p w14:paraId="67077524">
            <w:pPr>
              <w:widowControl/>
              <w:spacing w:line="360" w:lineRule="auto"/>
              <w:jc w:val="left"/>
              <w:rPr>
                <w:rFonts w:hint="default" w:ascii="Times New Roman" w:hAnsi="Times New Roman" w:eastAsia="仿宋_GB2312" w:cs="Times New Roman"/>
                <w:kern w:val="2"/>
                <w:sz w:val="21"/>
                <w:szCs w:val="21"/>
              </w:rPr>
            </w:pPr>
          </w:p>
        </w:tc>
        <w:tc>
          <w:tcPr>
            <w:tcW w:w="367" w:type="pct"/>
            <w:shd w:val="clear" w:color="auto" w:fill="auto"/>
            <w:vAlign w:val="center"/>
          </w:tcPr>
          <w:p w14:paraId="6071AB44">
            <w:pPr>
              <w:widowControl/>
              <w:spacing w:line="360" w:lineRule="auto"/>
              <w:jc w:val="left"/>
              <w:rPr>
                <w:rFonts w:hint="default" w:ascii="Times New Roman" w:hAnsi="Times New Roman" w:eastAsia="仿宋_GB2312" w:cs="Times New Roman"/>
                <w:kern w:val="2"/>
                <w:szCs w:val="21"/>
              </w:rPr>
            </w:pPr>
          </w:p>
        </w:tc>
        <w:tc>
          <w:tcPr>
            <w:tcW w:w="369" w:type="pct"/>
            <w:shd w:val="clear" w:color="auto" w:fill="auto"/>
            <w:vAlign w:val="center"/>
          </w:tcPr>
          <w:p w14:paraId="2827A00E">
            <w:pPr>
              <w:widowControl/>
              <w:spacing w:line="360" w:lineRule="auto"/>
              <w:jc w:val="left"/>
              <w:rPr>
                <w:rFonts w:hint="default" w:ascii="Times New Roman" w:hAnsi="Times New Roman" w:eastAsia="仿宋_GB2312" w:cs="Times New Roman"/>
                <w:kern w:val="2"/>
                <w:szCs w:val="21"/>
              </w:rPr>
            </w:pPr>
          </w:p>
        </w:tc>
        <w:tc>
          <w:tcPr>
            <w:tcW w:w="1102" w:type="pct"/>
            <w:shd w:val="clear" w:color="auto" w:fill="auto"/>
            <w:vAlign w:val="center"/>
          </w:tcPr>
          <w:p w14:paraId="004D9F5B">
            <w:pPr>
              <w:widowControl/>
              <w:spacing w:line="360" w:lineRule="auto"/>
              <w:jc w:val="left"/>
              <w:rPr>
                <w:rFonts w:hint="default" w:ascii="Times New Roman" w:hAnsi="Times New Roman" w:eastAsia="仿宋_GB2312" w:cs="Times New Roman"/>
                <w:kern w:val="2"/>
                <w:szCs w:val="21"/>
              </w:rPr>
            </w:pPr>
          </w:p>
        </w:tc>
        <w:tc>
          <w:tcPr>
            <w:tcW w:w="369" w:type="pct"/>
            <w:shd w:val="clear" w:color="auto" w:fill="auto"/>
            <w:vAlign w:val="center"/>
          </w:tcPr>
          <w:p w14:paraId="63A1429E">
            <w:pPr>
              <w:widowControl/>
              <w:spacing w:line="360" w:lineRule="auto"/>
              <w:jc w:val="left"/>
              <w:rPr>
                <w:rFonts w:hint="default" w:ascii="Times New Roman" w:hAnsi="Times New Roman" w:eastAsia="仿宋_GB2312" w:cs="Times New Roman"/>
                <w:kern w:val="2"/>
                <w:szCs w:val="21"/>
              </w:rPr>
            </w:pPr>
          </w:p>
        </w:tc>
        <w:tc>
          <w:tcPr>
            <w:tcW w:w="439" w:type="pct"/>
          </w:tcPr>
          <w:p w14:paraId="32709F7A">
            <w:pPr>
              <w:widowControl/>
              <w:spacing w:line="360" w:lineRule="auto"/>
              <w:jc w:val="left"/>
              <w:rPr>
                <w:rFonts w:hint="default" w:ascii="Times New Roman" w:hAnsi="Times New Roman" w:eastAsia="仿宋_GB2312" w:cs="Times New Roman"/>
                <w:kern w:val="2"/>
                <w:szCs w:val="21"/>
              </w:rPr>
            </w:pPr>
          </w:p>
        </w:tc>
        <w:tc>
          <w:tcPr>
            <w:tcW w:w="440" w:type="pct"/>
          </w:tcPr>
          <w:p w14:paraId="22FEC9E5">
            <w:pPr>
              <w:widowControl/>
              <w:spacing w:line="360" w:lineRule="auto"/>
              <w:jc w:val="left"/>
              <w:rPr>
                <w:rFonts w:hint="default" w:ascii="Times New Roman" w:hAnsi="Times New Roman" w:eastAsia="仿宋_GB2312" w:cs="Times New Roman"/>
                <w:kern w:val="2"/>
                <w:szCs w:val="21"/>
              </w:rPr>
            </w:pPr>
          </w:p>
        </w:tc>
      </w:tr>
    </w:tbl>
    <w:p w14:paraId="0EBA5B9C">
      <w:pPr>
        <w:spacing w:before="156" w:beforeLines="50"/>
        <w:jc w:val="left"/>
        <w:rPr>
          <w:rFonts w:hint="default" w:ascii="Times New Roman" w:hAnsi="Times New Roman" w:cs="Times New Roman"/>
          <w:sz w:val="20"/>
        </w:rPr>
      </w:pPr>
      <w:r>
        <w:rPr>
          <w:rFonts w:hint="default" w:ascii="Times New Roman" w:hAnsi="Times New Roman" w:cs="Times New Roman"/>
          <w:b/>
          <w:bCs/>
          <w:sz w:val="20"/>
        </w:rPr>
        <w:t>要求及说明</w:t>
      </w:r>
      <w:bookmarkStart w:id="1" w:name="_Hlk63776920"/>
      <w:r>
        <w:rPr>
          <w:rFonts w:hint="default" w:ascii="Times New Roman" w:hAnsi="Times New Roman" w:cs="Times New Roman"/>
          <w:sz w:val="20"/>
        </w:rPr>
        <w:t>（</w:t>
      </w:r>
      <w:r>
        <w:rPr>
          <w:rFonts w:hint="default" w:ascii="Times New Roman" w:hAnsi="Times New Roman" w:cs="Times New Roman"/>
          <w:color w:val="FF0000"/>
          <w:sz w:val="20"/>
        </w:rPr>
        <w:t>此仅为课程设置要求及说明，正式提交的培养方案中该部分不体现</w:t>
      </w:r>
      <w:r>
        <w:rPr>
          <w:rFonts w:hint="default" w:ascii="Times New Roman" w:hAnsi="Times New Roman" w:cs="Times New Roman"/>
          <w:sz w:val="20"/>
        </w:rPr>
        <w:t>）</w:t>
      </w:r>
      <w:bookmarkEnd w:id="1"/>
      <w:r>
        <w:rPr>
          <w:rFonts w:hint="default" w:ascii="Times New Roman" w:hAnsi="Times New Roman" w:cs="Times New Roman"/>
          <w:sz w:val="20"/>
        </w:rPr>
        <w:t>：</w:t>
      </w:r>
    </w:p>
    <w:p w14:paraId="6DC93EB0">
      <w:pPr>
        <w:jc w:val="left"/>
        <w:rPr>
          <w:rFonts w:hint="default" w:ascii="Times New Roman" w:hAnsi="Times New Roman" w:eastAsia="仿宋" w:cs="Times New Roman"/>
          <w:kern w:val="0"/>
          <w:szCs w:val="21"/>
        </w:rPr>
      </w:pPr>
      <w:r>
        <w:rPr>
          <w:rFonts w:hint="default" w:ascii="Times New Roman" w:hAnsi="Times New Roman" w:cs="Times New Roman"/>
          <w:color w:val="auto"/>
          <w:sz w:val="20"/>
        </w:rPr>
        <w:t>（1）公共学位课由研究生院根据国家文件和规定来开设，公共选修课由研究院引进在线课程，主要是论文写作指导、</w:t>
      </w:r>
      <w:r>
        <w:rPr>
          <w:rFonts w:hint="default" w:ascii="Times New Roman" w:hAnsi="Times New Roman" w:cs="Times New Roman"/>
          <w:color w:val="auto"/>
          <w:sz w:val="20"/>
          <w:lang w:val="en-US" w:eastAsia="zh-CN"/>
        </w:rPr>
        <w:t>学术规范</w:t>
      </w:r>
      <w:r>
        <w:rPr>
          <w:rFonts w:hint="default" w:ascii="Times New Roman" w:hAnsi="Times New Roman" w:cs="Times New Roman"/>
          <w:color w:val="auto"/>
          <w:sz w:val="20"/>
        </w:rPr>
        <w:t>、心理健康等方面课程，有特殊要求的学院可申请单独开设论文指导课。博士生由学科决定是否选上，硕士生研究生需选2学分，记入总学分。</w:t>
      </w:r>
    </w:p>
    <w:p w14:paraId="653A730A">
      <w:pPr>
        <w:jc w:val="left"/>
        <w:rPr>
          <w:rFonts w:hint="default" w:ascii="Times New Roman" w:hAnsi="Times New Roman" w:cs="Times New Roman"/>
          <w:color w:val="auto"/>
          <w:sz w:val="20"/>
        </w:rPr>
      </w:pPr>
      <w:r>
        <w:rPr>
          <w:rFonts w:hint="default" w:ascii="Times New Roman" w:hAnsi="Times New Roman" w:cs="Times New Roman"/>
          <w:b/>
          <w:bCs/>
          <w:color w:val="auto"/>
          <w:sz w:val="20"/>
        </w:rPr>
        <w:t>（2）专业课和选修课要对照国务院学位委员会第七届学科评议组</w:t>
      </w:r>
      <w:bookmarkStart w:id="3" w:name="_GoBack"/>
      <w:bookmarkEnd w:id="3"/>
      <w:r>
        <w:rPr>
          <w:rFonts w:hint="default" w:ascii="Times New Roman" w:hAnsi="Times New Roman" w:cs="Times New Roman"/>
          <w:b/>
          <w:bCs/>
          <w:color w:val="auto"/>
          <w:sz w:val="20"/>
        </w:rPr>
        <w:t>编写出版的《学术学位研究生核心课程指南（试行）》</w:t>
      </w:r>
      <w:r>
        <w:rPr>
          <w:rFonts w:hint="eastAsia" w:cs="Times New Roman"/>
          <w:b/>
          <w:bCs/>
          <w:color w:val="auto"/>
          <w:sz w:val="20"/>
          <w:lang w:eastAsia="zh-CN"/>
        </w:rPr>
        <w:t>（</w:t>
      </w:r>
      <w:r>
        <w:rPr>
          <w:rFonts w:hint="eastAsia" w:cs="Times New Roman"/>
          <w:b/>
          <w:bCs/>
          <w:color w:val="auto"/>
          <w:sz w:val="20"/>
          <w:lang w:val="en-US" w:eastAsia="zh-CN"/>
        </w:rPr>
        <w:t>附件8</w:t>
      </w:r>
      <w:r>
        <w:rPr>
          <w:rFonts w:hint="eastAsia" w:cs="Times New Roman"/>
          <w:b/>
          <w:bCs/>
          <w:color w:val="auto"/>
          <w:sz w:val="20"/>
          <w:lang w:eastAsia="zh-CN"/>
        </w:rPr>
        <w:t>）</w:t>
      </w:r>
      <w:r>
        <w:rPr>
          <w:rFonts w:hint="default" w:ascii="Times New Roman" w:hAnsi="Times New Roman" w:cs="Times New Roman"/>
          <w:b/>
          <w:bCs/>
          <w:color w:val="auto"/>
          <w:sz w:val="20"/>
        </w:rPr>
        <w:t>中的核心课程与学校目前最新执行的学科研究生培养方案中所列研究生核心课程进行设置。</w:t>
      </w:r>
    </w:p>
    <w:p w14:paraId="6261CAA7">
      <w:pPr>
        <w:rPr>
          <w:rFonts w:hint="default" w:ascii="Times New Roman" w:hAnsi="Times New Roman" w:cs="Times New Roman"/>
          <w:color w:val="auto"/>
          <w:sz w:val="20"/>
        </w:rPr>
      </w:pPr>
      <w:r>
        <w:rPr>
          <w:rFonts w:hint="default" w:ascii="Times New Roman" w:hAnsi="Times New Roman" w:cs="Times New Roman"/>
          <w:color w:val="auto"/>
          <w:sz w:val="20"/>
        </w:rPr>
        <w:t>（3）课程学习的目的在于加深和扩展学生在相应学科领域知识的深度和宽度，使学生在本门学科上掌握坚实的基础理论和系统的专门知识，同时具备适应社会需要的发展潜力。各学科设置的课程体系要有前沿性和前瞻性。</w:t>
      </w:r>
    </w:p>
    <w:p w14:paraId="4C66915F">
      <w:pPr>
        <w:rPr>
          <w:rFonts w:hint="default" w:ascii="Times New Roman" w:hAnsi="Times New Roman" w:cs="Times New Roman"/>
          <w:color w:val="auto"/>
          <w:sz w:val="20"/>
        </w:rPr>
      </w:pPr>
      <w:r>
        <w:rPr>
          <w:rFonts w:hint="default" w:ascii="Times New Roman" w:hAnsi="Times New Roman" w:cs="Times New Roman"/>
          <w:color w:val="auto"/>
          <w:sz w:val="20"/>
        </w:rPr>
        <w:t>（4）考核方式分为考试和考查两种，考试分开卷考试和闭卷考试，考查主要指课程论文、竞赛及各类设计等其他形式的考核；学位课的考核以考试方式为主。</w:t>
      </w:r>
    </w:p>
    <w:p w14:paraId="76611E1E">
      <w:pPr>
        <w:rPr>
          <w:rFonts w:hint="eastAsia" w:ascii="Times New Roman" w:hAnsi="Times New Roman" w:eastAsia="宋体" w:cs="Times New Roman"/>
          <w:b/>
          <w:bCs/>
          <w:color w:val="FF0000"/>
          <w:sz w:val="20"/>
          <w:lang w:eastAsia="zh-CN"/>
        </w:rPr>
      </w:pPr>
      <w:r>
        <w:rPr>
          <w:rFonts w:hint="default" w:ascii="Times New Roman" w:hAnsi="Times New Roman" w:cs="Times New Roman"/>
          <w:b/>
          <w:bCs/>
          <w:color w:val="FF0000"/>
          <w:sz w:val="20"/>
        </w:rPr>
        <w:t>（5）双语课程名称后加</w:t>
      </w:r>
      <w:r>
        <w:rPr>
          <w:rFonts w:hint="eastAsia" w:cs="Times New Roman"/>
          <w:b/>
          <w:bCs/>
          <w:color w:val="FF0000"/>
          <w:sz w:val="20"/>
          <w:lang w:eastAsia="zh-CN"/>
        </w:rPr>
        <w:t>“</w:t>
      </w:r>
      <w:r>
        <w:rPr>
          <w:rFonts w:hint="default" w:ascii="Times New Roman" w:hAnsi="Times New Roman" w:cs="Times New Roman"/>
          <w:b/>
          <w:bCs/>
          <w:color w:val="FF0000"/>
          <w:sz w:val="20"/>
        </w:rPr>
        <w:t>*</w:t>
      </w:r>
      <w:r>
        <w:rPr>
          <w:rFonts w:hint="eastAsia" w:cs="Times New Roman"/>
          <w:b/>
          <w:bCs/>
          <w:color w:val="FF0000"/>
          <w:sz w:val="20"/>
          <w:lang w:eastAsia="zh-CN"/>
        </w:rPr>
        <w:t>”</w:t>
      </w:r>
      <w:r>
        <w:rPr>
          <w:rFonts w:hint="default" w:ascii="Times New Roman" w:hAnsi="Times New Roman" w:cs="Times New Roman"/>
          <w:b/>
          <w:bCs/>
          <w:color w:val="FF0000"/>
          <w:sz w:val="20"/>
        </w:rPr>
        <w:t>，全英文课程名称后加</w:t>
      </w:r>
      <w:r>
        <w:rPr>
          <w:rFonts w:hint="eastAsia" w:cs="Times New Roman"/>
          <w:b/>
          <w:bCs/>
          <w:color w:val="FF0000"/>
          <w:sz w:val="20"/>
          <w:lang w:eastAsia="zh-CN"/>
        </w:rPr>
        <w:t>“</w:t>
      </w:r>
      <w:r>
        <w:rPr>
          <w:rFonts w:hint="default" w:ascii="Times New Roman" w:hAnsi="Times New Roman" w:cs="Times New Roman"/>
          <w:b/>
          <w:bCs/>
          <w:color w:val="FF0000"/>
          <w:sz w:val="20"/>
        </w:rPr>
        <w:t>#</w:t>
      </w:r>
      <w:r>
        <w:rPr>
          <w:rFonts w:hint="eastAsia" w:cs="Times New Roman"/>
          <w:b/>
          <w:bCs/>
          <w:color w:val="FF0000"/>
          <w:sz w:val="20"/>
          <w:lang w:eastAsia="zh-CN"/>
        </w:rPr>
        <w:t>”</w:t>
      </w:r>
    </w:p>
    <w:p w14:paraId="7FE25129">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b/>
        </w:rPr>
      </w:pPr>
      <w:r>
        <w:rPr>
          <w:rFonts w:hint="default" w:ascii="Times New Roman" w:hAnsi="Times New Roman" w:cs="Times New Roman"/>
          <w:b/>
        </w:rPr>
        <w:t>3</w:t>
      </w:r>
      <w:r>
        <w:rPr>
          <w:rFonts w:hint="default" w:ascii="Times New Roman" w:hAnsi="Times New Roman" w:cs="Times New Roman"/>
          <w:b/>
          <w:lang w:eastAsia="zh-CN"/>
        </w:rPr>
        <w:t>、</w:t>
      </w:r>
      <w:r>
        <w:rPr>
          <w:rFonts w:hint="default" w:ascii="Times New Roman" w:hAnsi="Times New Roman" w:cs="Times New Roman"/>
          <w:b/>
        </w:rPr>
        <w:t>必修环节</w:t>
      </w:r>
    </w:p>
    <w:p w14:paraId="71D8DEAE">
      <w:pPr>
        <w:widowControl/>
        <w:adjustRightInd w:val="0"/>
        <w:spacing w:line="440" w:lineRule="exact"/>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（1）培养计划制定</w:t>
      </w:r>
    </w:p>
    <w:p w14:paraId="04E22DC9">
      <w:pPr>
        <w:widowControl/>
        <w:adjustRightInd w:val="0"/>
        <w:spacing w:line="440" w:lineRule="exact"/>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研究生入学后，导师（组）应根据本学科（专业学位类别/领域）培养方案的要求，结合研究生的研究方向/职业发展和个人情况以及本人承担的在研课题，指导研究生做好培养计划的网上制定。培养计划包括课程学习计划和论文研究计划。课程学习计划一般于研究生入学后两个月内完成学习的课程、学时、学分等的制定；论文研究（设计）计划须在开题报告论证之前对论文主要研究内容和文献阅读与材料准备、论文开题、 论文研究、 论文撰写、论文答辩环节做出具体安排。培养计划由导师、学科、学院网上审核通过后执行。</w:t>
      </w:r>
    </w:p>
    <w:p w14:paraId="2ABECD5B">
      <w:pPr>
        <w:widowControl/>
        <w:adjustRightInd w:val="0"/>
        <w:spacing w:line="440" w:lineRule="exact"/>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（2）开题报告（2学分）</w:t>
      </w:r>
    </w:p>
    <w:p w14:paraId="73971804">
      <w:pPr>
        <w:widowControl/>
        <w:adjustRightInd w:val="0"/>
        <w:spacing w:line="440" w:lineRule="exact"/>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学位论文开题报告是确保学位论文质量的首要关键环节，研究生开题报告应在导师指导下，在广泛查阅文献和调查研究的基础上，完成论文选题和开题报告，最晚在入学之后第三学期末完成开题报告。具体要求参见学校有关规定。</w:t>
      </w:r>
    </w:p>
    <w:p w14:paraId="3C5C3C3D">
      <w:pPr>
        <w:widowControl/>
        <w:adjustRightInd w:val="0"/>
        <w:spacing w:line="440" w:lineRule="exact"/>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（3）中期考核</w:t>
      </w:r>
    </w:p>
    <w:p w14:paraId="592DE1B9">
      <w:pPr>
        <w:widowControl/>
        <w:adjustRightInd w:val="0"/>
        <w:spacing w:line="440" w:lineRule="exact"/>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所有研究生必须通过中期考核，考核包括思想政治与专业学习，学术活动等方面的综合结论。具体要求参见学校有关规定。考核合格方能进入下一个培养环节。</w:t>
      </w:r>
    </w:p>
    <w:p w14:paraId="3CCD7CCE">
      <w:pPr>
        <w:widowControl/>
        <w:adjustRightInd w:val="0"/>
        <w:spacing w:line="440" w:lineRule="exact"/>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各学科应积极探索本学科专业各层次各类研究生的中期考核以及相应的淘汰机制，强化研究生培养的质量标准。</w:t>
      </w:r>
    </w:p>
    <w:p w14:paraId="4B4E02B8">
      <w:pPr>
        <w:widowControl/>
        <w:adjustRightInd w:val="0"/>
        <w:spacing w:line="440" w:lineRule="exact"/>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（4）教学（科研）实践（1学分）</w:t>
      </w:r>
    </w:p>
    <w:p w14:paraId="189C1563">
      <w:pPr>
        <w:widowControl/>
        <w:adjustRightInd w:val="0"/>
        <w:spacing w:line="440" w:lineRule="exact"/>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学术学位硕士生应完成教学（科研）实践工作。硕士生的实践环节可以包括教学实践、生产实践、社会调查及课外学术、科技竞赛活动等。实践内容、具体要求由学院确定，一般应在入学之后第二年完成，并提交教学（科研）实践考核表，由导师负责考核认定，合格计1学分。</w:t>
      </w:r>
    </w:p>
    <w:p w14:paraId="6B2C5C07">
      <w:pPr>
        <w:widowControl/>
        <w:adjustRightInd w:val="0"/>
        <w:spacing w:line="440" w:lineRule="exact"/>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（5）学术活动（2学分）</w:t>
      </w:r>
    </w:p>
    <w:p w14:paraId="6A787CF8">
      <w:pPr>
        <w:widowControl/>
        <w:adjustRightInd w:val="0"/>
        <w:spacing w:line="440" w:lineRule="exact"/>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学术活动内容包括：学术讲座、学术研讨会以及参加访问讲学等。</w:t>
      </w:r>
    </w:p>
    <w:p w14:paraId="1702629D">
      <w:pPr>
        <w:widowControl/>
        <w:adjustRightInd w:val="0"/>
        <w:spacing w:line="440" w:lineRule="exact"/>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博士生应参加前沿性学术专题活动，在学期间应听取10次以上的学术报告，主讲1次以上的学术讲座。每次学术活动都要撰写总结报告，并将有关的书面材料交指导教师签字认可。具体执行办法由各学院在此基础上自行确定。</w:t>
      </w:r>
    </w:p>
    <w:p w14:paraId="47943100">
      <w:pPr>
        <w:widowControl/>
        <w:adjustRightInd w:val="0"/>
        <w:spacing w:line="440" w:lineRule="exact"/>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硕士生应参加一定的学术活动。硕士研究生在校期间应参加6次以上学术活动。每次学术活动要撰写总结报告，并将有关的书面材料交指导教师签字认可。具体执行办法由各学院在此基础上自行确定。</w:t>
      </w:r>
    </w:p>
    <w:p w14:paraId="41874F0A">
      <w:pPr>
        <w:widowControl/>
        <w:adjustRightInd w:val="0"/>
        <w:spacing w:line="440" w:lineRule="exact"/>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学院对硕士生的学术活动和博士生的前沿性学术专题活动情况及其报告进行审核，成绩合格者记2学分。</w:t>
      </w:r>
    </w:p>
    <w:p w14:paraId="085FDD6A">
      <w:pPr>
        <w:widowControl/>
        <w:adjustRightInd w:val="0"/>
        <w:spacing w:line="440" w:lineRule="exact"/>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(6)论文中期检查（2学分）</w:t>
      </w:r>
    </w:p>
    <w:p w14:paraId="1E681C6C">
      <w:pPr>
        <w:widowControl/>
        <w:adjustRightInd w:val="0"/>
        <w:spacing w:line="440" w:lineRule="exact"/>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学位论文进展中期检查是在研究生进入学位论文研究阶段的一次全面考核，是检查研究生个人综合能力及学位论文研究进展状况、提高学位论文质量的必要环节。论文中期检查在研究生进入论文研究过程一年后进行，考核内容主要包括</w:t>
      </w:r>
      <w:r>
        <w:rPr>
          <w:rFonts w:hint="default" w:ascii="Times New Roman" w:hAnsi="Times New Roman" w:cs="Times New Roman"/>
        </w:rPr>
        <w:fldChar w:fldCharType="begin"/>
      </w:r>
      <w:r>
        <w:rPr>
          <w:rFonts w:hint="default" w:ascii="Times New Roman" w:hAnsi="Times New Roman" w:cs="Times New Roman"/>
        </w:rPr>
        <w:instrText xml:space="preserve"> HYPERLINK "http://www2.scut.edu.cn/_upload/article/files/df/35/97543c534dc181dd9707323309b4/f705ed66-db1a-41e0-9a96-781c5b6578ab.pdf"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kern w:val="0"/>
          <w:szCs w:val="21"/>
        </w:rPr>
        <w:t>学术规范、学术道德、科研创新能力、学位论文研究进展等。原则上要求在第五学期完成。</w:t>
      </w:r>
    </w:p>
    <w:p w14:paraId="6DD31E5F">
      <w:pPr>
        <w:widowControl/>
        <w:adjustRightInd w:val="0"/>
        <w:spacing w:line="440" w:lineRule="exact"/>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（7）专业实践（6学分）</w:t>
      </w:r>
    </w:p>
    <w:p w14:paraId="528AB46F">
      <w:pPr>
        <w:widowControl/>
        <w:adjustRightInd w:val="0"/>
        <w:spacing w:line="440" w:lineRule="exact"/>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专业实践是专业学位研究生培养中的必要环节，充分的、高质量的专业实践是专业学位教育质量的重要保证。专业学位硕士研究生在学期间，需到企业或行业（一般在校外研究生联合培养实践基地）完成进行不少于半年的实践，实践方式可采用集中与分段相结合的方式，鼓励结合实践进行学位论文的相关研究工作。原则上要求在第二学期末做好专业实践计划，第三学期初开始实施。</w:t>
      </w:r>
    </w:p>
    <w:p w14:paraId="514BC0ED">
      <w:pPr>
        <w:widowControl/>
        <w:adjustRightInd w:val="0"/>
        <w:spacing w:line="440" w:lineRule="exact"/>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完成专业实践的硕士研究生须撰写不少于4000字的实践研究总结报告。学院组织相关学科成立考核小组对完成专业实践的研究生进行实践研究考核，考核小组根据研究生实践工作量、综合表现及实践单位反馈意见等，评定研究生的实践研究效果。经学院考核通过者方可取得相应学分。各学院应参考各</w:t>
      </w:r>
      <w:r>
        <w:rPr>
          <w:rFonts w:hint="eastAsia" w:cs="Times New Roman"/>
          <w:kern w:val="0"/>
          <w:szCs w:val="21"/>
          <w:lang w:eastAsia="zh-CN"/>
        </w:rPr>
        <w:t>“</w:t>
      </w:r>
      <w:r>
        <w:rPr>
          <w:rFonts w:hint="default" w:ascii="Times New Roman" w:hAnsi="Times New Roman" w:cs="Times New Roman"/>
          <w:kern w:val="0"/>
          <w:szCs w:val="21"/>
        </w:rPr>
        <w:t>教指委</w:t>
      </w:r>
      <w:r>
        <w:rPr>
          <w:rFonts w:hint="eastAsia" w:cs="Times New Roman"/>
          <w:kern w:val="0"/>
          <w:szCs w:val="21"/>
          <w:lang w:eastAsia="zh-CN"/>
        </w:rPr>
        <w:t>”</w:t>
      </w:r>
      <w:r>
        <w:rPr>
          <w:rFonts w:hint="default" w:ascii="Times New Roman" w:hAnsi="Times New Roman" w:cs="Times New Roman"/>
          <w:kern w:val="0"/>
          <w:szCs w:val="21"/>
        </w:rPr>
        <w:t>的指导性培养方案设置专业学位实践内容，并结合自身专业特点，制定具体的管理办法。</w:t>
      </w:r>
    </w:p>
    <w:p w14:paraId="330F1CB9">
      <w:pPr>
        <w:widowControl/>
        <w:adjustRightInd w:val="0"/>
        <w:spacing w:line="440" w:lineRule="exact"/>
        <w:ind w:firstLine="420" w:firstLineChars="200"/>
        <w:jc w:val="left"/>
        <w:rPr>
          <w:rFonts w:hint="default" w:ascii="Times New Roman" w:hAnsi="Times New Roman" w:cs="Times New Roman"/>
          <w:kern w:val="0"/>
          <w:szCs w:val="21"/>
        </w:rPr>
      </w:pPr>
      <w:r>
        <w:rPr>
          <w:rFonts w:hint="default" w:ascii="Times New Roman" w:hAnsi="Times New Roman" w:cs="Times New Roman"/>
        </w:rPr>
        <w:t>（8）预答辩</w:t>
      </w:r>
    </w:p>
    <w:p w14:paraId="1CED02C5">
      <w:pPr>
        <w:widowControl/>
        <w:adjustRightInd w:val="0"/>
        <w:spacing w:line="440" w:lineRule="exact"/>
        <w:ind w:firstLine="420" w:firstLineChars="200"/>
        <w:jc w:val="left"/>
        <w:rPr>
          <w:rFonts w:hint="default" w:ascii="Times New Roman" w:hAnsi="Times New Roman" w:cs="Times New Roman"/>
          <w:kern w:val="0"/>
          <w:szCs w:val="21"/>
        </w:rPr>
      </w:pPr>
      <w:r>
        <w:rPr>
          <w:rFonts w:hint="default" w:ascii="Times New Roman" w:hAnsi="Times New Roman" w:cs="Times New Roman"/>
          <w:szCs w:val="22"/>
        </w:rPr>
        <w:t>研究生办理答辩申请手续前必须进行预答辩，具体按照《中南林业科技大学研究生学位论文预答辩暂行规定》和当年发布的研究生学位论文答辩及学位授予工作安排执行。</w:t>
      </w:r>
    </w:p>
    <w:p w14:paraId="0B6476C0">
      <w:pPr>
        <w:spacing w:line="360" w:lineRule="auto"/>
        <w:rPr>
          <w:rFonts w:hint="default" w:ascii="Times New Roman" w:hAnsi="Times New Roman" w:cs="Times New Roman"/>
          <w:b/>
        </w:rPr>
      </w:pPr>
      <w:r>
        <w:rPr>
          <w:rFonts w:hint="default" w:ascii="Times New Roman" w:hAnsi="Times New Roman" w:cs="Times New Roman"/>
          <w:b/>
          <w:lang w:val="en-US" w:eastAsia="zh-CN"/>
        </w:rPr>
        <w:t>七、</w:t>
      </w:r>
      <w:r>
        <w:rPr>
          <w:rFonts w:hint="default" w:ascii="Times New Roman" w:hAnsi="Times New Roman" w:cs="Times New Roman"/>
          <w:b/>
        </w:rPr>
        <w:t>学位论文或毕业论文</w:t>
      </w:r>
    </w:p>
    <w:p w14:paraId="2564744C">
      <w:pPr>
        <w:spacing w:line="360" w:lineRule="auto"/>
        <w:ind w:firstLine="420" w:firstLineChars="200"/>
        <w:rPr>
          <w:rFonts w:hint="default" w:ascii="Times New Roman" w:hAnsi="Times New Roman" w:cs="Times New Roman"/>
          <w:kern w:val="0"/>
          <w:sz w:val="21"/>
          <w:szCs w:val="21"/>
        </w:rPr>
      </w:pPr>
      <w:r>
        <w:rPr>
          <w:rFonts w:hint="default" w:ascii="Times New Roman" w:hAnsi="Times New Roman" w:cs="Times New Roman"/>
          <w:sz w:val="21"/>
          <w:szCs w:val="21"/>
        </w:rPr>
        <w:t>学位（毕业）论文写作是研究生培养的重要组成部分，是对研究生进行科学研究或承担专门技术工作的全面训练，是培养研究生创新能力，综合运用所学知识发现问题、分析问题和解决问题能力的主要环节。博士研究生学位(毕业)论文要求能够体现研究内容有创新性的成果，具备独立从事科学研究的能力。</w:t>
      </w:r>
      <w:r>
        <w:rPr>
          <w:rFonts w:hint="default" w:ascii="Times New Roman" w:hAnsi="Times New Roman" w:cs="Times New Roman"/>
          <w:color w:val="000000"/>
          <w:sz w:val="21"/>
          <w:szCs w:val="21"/>
        </w:rPr>
        <w:t>学术型硕士研究生学位（毕业）论文要求能够体现研究生掌握本学</w:t>
      </w:r>
      <w:r>
        <w:rPr>
          <w:rFonts w:hint="default" w:ascii="Times New Roman" w:hAnsi="Times New Roman" w:cs="Times New Roman"/>
          <w:kern w:val="0"/>
          <w:sz w:val="21"/>
          <w:szCs w:val="21"/>
        </w:rPr>
        <w:t>科基础理论知识及运用所学知识解决一定的科学问题或实际应用问题，具有从事科学研究工作或从事专门技术工作的能力。专业学位硕士研究生学位论文要求能够体现研究生综合运用知识进行调查研究、分析并解决生产和管理实践问题的能力。论文撰写相关要求按《中南林业科技大学学位授予工作实施细则》执行。</w:t>
      </w:r>
    </w:p>
    <w:p w14:paraId="684D3D34">
      <w:pPr>
        <w:spacing w:line="360" w:lineRule="auto"/>
        <w:rPr>
          <w:rFonts w:hint="default" w:ascii="Times New Roman" w:hAnsi="Times New Roman" w:cs="Times New Roman"/>
          <w:b/>
        </w:rPr>
      </w:pPr>
      <w:r>
        <w:rPr>
          <w:rFonts w:hint="default" w:ascii="Times New Roman" w:hAnsi="Times New Roman" w:cs="Times New Roman"/>
          <w:b/>
          <w:lang w:val="en-US" w:eastAsia="zh-CN"/>
        </w:rPr>
        <w:t>八、</w:t>
      </w:r>
      <w:r>
        <w:rPr>
          <w:rFonts w:hint="default" w:ascii="Times New Roman" w:hAnsi="Times New Roman" w:cs="Times New Roman"/>
          <w:b/>
        </w:rPr>
        <w:t>毕业与学位授予</w:t>
      </w:r>
    </w:p>
    <w:p w14:paraId="5B9B0D86">
      <w:pPr>
        <w:spacing w:before="56" w:line="300" w:lineRule="auto"/>
        <w:ind w:left="34" w:right="89" w:firstLine="649"/>
        <w:rPr>
          <w:rFonts w:hint="default" w:ascii="Times New Roman" w:hAnsi="Times New Roman" w:cs="Times New Roman"/>
          <w:szCs w:val="22"/>
        </w:rPr>
      </w:pPr>
      <w:r>
        <w:rPr>
          <w:rFonts w:hint="default" w:ascii="Times New Roman" w:hAnsi="Times New Roman" w:cs="Times New Roman"/>
          <w:szCs w:val="22"/>
        </w:rPr>
        <w:t>在最长学习年限内，博士/硕士研究生完成本学科培养方案规定的课程学习及必修环节</w:t>
      </w:r>
      <w:r>
        <w:rPr>
          <w:rFonts w:hint="default" w:ascii="Times New Roman" w:hAnsi="Times New Roman" w:cs="Times New Roman"/>
        </w:rPr>
        <w:t>，</w:t>
      </w:r>
      <w:r>
        <w:rPr>
          <w:rFonts w:hint="default" w:ascii="Times New Roman" w:hAnsi="Times New Roman" w:cs="Times New Roman"/>
          <w:szCs w:val="22"/>
        </w:rPr>
        <w:t>学术成果达到学校、学院、学科的成果要求</w:t>
      </w:r>
      <w:r>
        <w:rPr>
          <w:rFonts w:hint="default" w:ascii="Times New Roman" w:hAnsi="Times New Roman" w:cs="Times New Roman"/>
        </w:rPr>
        <w:t>，完成学位论文并通过学位论文答辩，经学院学位评定分委员会审议和学校学位评定委员会审批，</w:t>
      </w:r>
      <w:r>
        <w:rPr>
          <w:rFonts w:hint="default" w:ascii="Times New Roman" w:hAnsi="Times New Roman" w:cs="Times New Roman"/>
          <w:szCs w:val="21"/>
        </w:rPr>
        <w:t>授予</w:t>
      </w:r>
      <w:r>
        <w:rPr>
          <w:rFonts w:hint="default" w:ascii="Times New Roman" w:hAnsi="Times New Roman" w:cs="Times New Roman"/>
          <w:color w:val="FF0000"/>
          <w:szCs w:val="21"/>
        </w:rPr>
        <w:t>XXX</w:t>
      </w:r>
      <w:r>
        <w:rPr>
          <w:rFonts w:hint="default" w:ascii="Times New Roman" w:hAnsi="Times New Roman" w:cs="Times New Roman"/>
          <w:szCs w:val="21"/>
        </w:rPr>
        <w:t>学博士/硕士学位</w:t>
      </w:r>
      <w:r>
        <w:rPr>
          <w:rFonts w:hint="default" w:ascii="Times New Roman" w:hAnsi="Times New Roman" w:cs="Times New Roman"/>
        </w:rPr>
        <w:t>；</w:t>
      </w:r>
      <w:r>
        <w:rPr>
          <w:rFonts w:hint="default" w:ascii="Times New Roman" w:hAnsi="Times New Roman" w:cs="Times New Roman"/>
          <w:szCs w:val="22"/>
        </w:rPr>
        <w:t>完成本学科培养方案规定的课程学习及必修环节，但未达到学位申请要求，可提交毕业论文并通过毕业论文答辩，准予毕业。</w:t>
      </w:r>
      <w:r>
        <w:rPr>
          <w:rFonts w:hint="eastAsia" w:cs="Times New Roman"/>
          <w:szCs w:val="22"/>
          <w:lang w:val="en-US" w:eastAsia="zh-CN"/>
        </w:rPr>
        <w:t>完成</w:t>
      </w:r>
      <w:r>
        <w:rPr>
          <w:rFonts w:hint="default" w:ascii="Times New Roman" w:hAnsi="Times New Roman" w:cs="Times New Roman"/>
          <w:szCs w:val="22"/>
        </w:rPr>
        <w:t>教学计划规定内容，但未达到毕业要求的，学校准予结业，发给结业证书。</w:t>
      </w:r>
    </w:p>
    <w:p w14:paraId="29A0CD3E">
      <w:pPr>
        <w:spacing w:line="440" w:lineRule="exact"/>
        <w:ind w:firstLine="420" w:firstLineChars="200"/>
        <w:rPr>
          <w:rFonts w:hint="default" w:ascii="Times New Roman" w:hAnsi="Times New Roman" w:cs="Times New Roman"/>
          <w:color w:val="0945A5"/>
        </w:rPr>
      </w:pPr>
      <w:r>
        <w:rPr>
          <w:rFonts w:hint="default" w:ascii="Times New Roman" w:hAnsi="Times New Roman" w:cs="Times New Roman"/>
          <w:color w:val="auto"/>
        </w:rPr>
        <w:t>注意：学校对研究生申请学位的学术成果要求不做统一规定，各学科应根据学科实际，在不违反上级有关规定的前提下提出不低于同等级院校同类学科和学校要求的具体的毕业条件、</w:t>
      </w:r>
      <w:r>
        <w:rPr>
          <w:rFonts w:hint="default" w:ascii="Times New Roman" w:hAnsi="Times New Roman" w:cs="Times New Roman"/>
          <w:b/>
          <w:bCs/>
          <w:color w:val="FF0000"/>
        </w:rPr>
        <w:t>提前毕业条件（未提及的默认为不允许提前毕业）、</w:t>
      </w:r>
      <w:r>
        <w:rPr>
          <w:rFonts w:hint="default" w:ascii="Times New Roman" w:hAnsi="Times New Roman" w:cs="Times New Roman"/>
          <w:color w:val="auto"/>
        </w:rPr>
        <w:t>学位授予条件（特别是发表学术论文要求）。</w:t>
      </w:r>
    </w:p>
    <w:p w14:paraId="34DC6282">
      <w:pPr>
        <w:spacing w:line="440" w:lineRule="exact"/>
        <w:ind w:firstLine="0" w:firstLineChars="0"/>
        <w:rPr>
          <w:rFonts w:hint="default" w:ascii="Times New Roman" w:hAnsi="Times New Roman" w:cs="Times New Roman"/>
          <w:b/>
        </w:rPr>
      </w:pPr>
      <w:r>
        <w:rPr>
          <w:rFonts w:hint="default" w:ascii="Times New Roman" w:hAnsi="Times New Roman" w:cs="Times New Roman"/>
          <w:b/>
          <w:lang w:val="en-US" w:eastAsia="zh-CN"/>
        </w:rPr>
        <w:t>九、</w:t>
      </w:r>
      <w:r>
        <w:rPr>
          <w:rFonts w:hint="default" w:ascii="Times New Roman" w:hAnsi="Times New Roman" w:cs="Times New Roman"/>
          <w:b/>
        </w:rPr>
        <w:t>其他要求</w:t>
      </w:r>
    </w:p>
    <w:p w14:paraId="4BAFAF99">
      <w:pPr>
        <w:spacing w:line="440" w:lineRule="exact"/>
        <w:ind w:firstLine="424" w:firstLineChars="202"/>
        <w:rPr>
          <w:rFonts w:hint="default" w:ascii="Times New Roman" w:hAnsi="Times New Roman" w:cs="Times New Roman"/>
          <w:szCs w:val="22"/>
        </w:rPr>
      </w:pPr>
      <w:bookmarkStart w:id="2" w:name="_Hlk67035589"/>
      <w:r>
        <w:rPr>
          <w:rFonts w:hint="default" w:ascii="Times New Roman" w:hAnsi="Times New Roman" w:cs="Times New Roman"/>
          <w:szCs w:val="22"/>
        </w:rPr>
        <w:t>1</w:t>
      </w:r>
      <w:r>
        <w:rPr>
          <w:rFonts w:hint="default" w:ascii="Times New Roman" w:hAnsi="Times New Roman" w:cs="Times New Roman"/>
          <w:szCs w:val="22"/>
          <w:lang w:eastAsia="zh-CN"/>
        </w:rPr>
        <w:t>、</w:t>
      </w:r>
      <w:r>
        <w:rPr>
          <w:rFonts w:hint="default" w:ascii="Times New Roman" w:hAnsi="Times New Roman" w:cs="Times New Roman"/>
          <w:szCs w:val="22"/>
        </w:rPr>
        <w:t>其他按学校的有关规定执行。</w:t>
      </w:r>
    </w:p>
    <w:p w14:paraId="1F60ADA2">
      <w:pPr>
        <w:spacing w:line="440" w:lineRule="exact"/>
        <w:ind w:firstLine="424" w:firstLineChars="202"/>
        <w:rPr>
          <w:rFonts w:hint="default" w:ascii="Times New Roman" w:hAnsi="Times New Roman" w:cs="Times New Roman"/>
          <w:szCs w:val="22"/>
        </w:rPr>
      </w:pPr>
      <w:r>
        <w:rPr>
          <w:rFonts w:hint="default" w:ascii="Times New Roman" w:hAnsi="Times New Roman" w:cs="Times New Roman"/>
          <w:szCs w:val="22"/>
        </w:rPr>
        <w:t>2.</w:t>
      </w:r>
      <w:r>
        <w:rPr>
          <w:rFonts w:hint="default" w:ascii="Times New Roman" w:hAnsi="Times New Roman" w:cs="Times New Roman"/>
          <w:szCs w:val="22"/>
          <w:lang w:eastAsia="zh-CN"/>
        </w:rPr>
        <w:t>、</w:t>
      </w:r>
      <w:r>
        <w:rPr>
          <w:rFonts w:hint="default" w:ascii="Times New Roman" w:hAnsi="Times New Roman" w:cs="Times New Roman"/>
          <w:szCs w:val="22"/>
        </w:rPr>
        <w:t>如因国家和学校有关政策调整与本培养方案有出入的，以国家和学校</w:t>
      </w:r>
      <w:r>
        <w:rPr>
          <w:rFonts w:hint="eastAsia" w:cs="Times New Roman"/>
          <w:szCs w:val="22"/>
          <w:lang w:val="en-US" w:eastAsia="zh-CN"/>
        </w:rPr>
        <w:t>最新</w:t>
      </w:r>
      <w:r>
        <w:rPr>
          <w:rFonts w:hint="default" w:ascii="Times New Roman" w:hAnsi="Times New Roman" w:cs="Times New Roman"/>
          <w:szCs w:val="22"/>
        </w:rPr>
        <w:t>规定为准。</w:t>
      </w:r>
      <w:bookmarkEnd w:id="2"/>
    </w:p>
    <w:p w14:paraId="61CEC4DC">
      <w:pPr>
        <w:spacing w:line="440" w:lineRule="exact"/>
        <w:ind w:firstLine="424" w:firstLineChars="202"/>
        <w:rPr>
          <w:rFonts w:hint="default" w:ascii="Times New Roman" w:hAnsi="Times New Roman" w:cs="Times New Roman"/>
          <w:szCs w:val="22"/>
        </w:rPr>
      </w:pPr>
    </w:p>
    <w:p w14:paraId="13FB46D8">
      <w:pPr>
        <w:ind w:firstLine="105" w:firstLineChars="50"/>
        <w:rPr>
          <w:rFonts w:hint="default" w:ascii="Times New Roman" w:hAnsi="Times New Roman" w:eastAsia="黑体" w:cs="Times New Roman"/>
          <w:color w:val="FF0000"/>
          <w:sz w:val="21"/>
          <w:szCs w:val="21"/>
        </w:rPr>
      </w:pPr>
      <w:r>
        <w:rPr>
          <w:rFonts w:hint="default" w:ascii="Times New Roman" w:hAnsi="Times New Roman" w:cs="Times New Roman"/>
          <w:b/>
          <w:color w:val="000000"/>
          <w:kern w:val="0"/>
          <w:sz w:val="21"/>
          <w:szCs w:val="21"/>
          <w:shd w:val="clear" w:color="auto" w:fill="FFFFFF"/>
        </w:rPr>
        <w:t>附：</w:t>
      </w:r>
      <w:r>
        <w:rPr>
          <w:rFonts w:hint="default" w:ascii="Times New Roman" w:hAnsi="Times New Roman" w:cs="Times New Roman"/>
          <w:b/>
          <w:bCs/>
          <w:sz w:val="21"/>
          <w:szCs w:val="21"/>
        </w:rPr>
        <w:t xml:space="preserve"> 需阅读的主要经典著作和专业学术期刊目录</w:t>
      </w:r>
      <w:r>
        <w:rPr>
          <w:rFonts w:hint="default" w:ascii="Times New Roman" w:hAnsi="Times New Roman" w:eastAsia="黑体" w:cs="Times New Roman"/>
          <w:color w:val="FF0000"/>
          <w:sz w:val="21"/>
          <w:szCs w:val="21"/>
        </w:rPr>
        <w:t>（表格内仿宋_GB2312五号）</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4008"/>
        <w:gridCol w:w="859"/>
        <w:gridCol w:w="1001"/>
        <w:gridCol w:w="1636"/>
      </w:tblGrid>
      <w:tr w14:paraId="734EA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53" w:type="dxa"/>
            <w:vAlign w:val="center"/>
          </w:tcPr>
          <w:p w14:paraId="47B498C6">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序号</w:t>
            </w:r>
          </w:p>
        </w:tc>
        <w:tc>
          <w:tcPr>
            <w:tcW w:w="4008" w:type="dxa"/>
            <w:vAlign w:val="center"/>
          </w:tcPr>
          <w:p w14:paraId="4CF69662">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著作或期刊名称</w:t>
            </w:r>
          </w:p>
        </w:tc>
        <w:tc>
          <w:tcPr>
            <w:tcW w:w="859" w:type="dxa"/>
            <w:vAlign w:val="center"/>
          </w:tcPr>
          <w:p w14:paraId="368CD99A">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作者</w:t>
            </w:r>
          </w:p>
        </w:tc>
        <w:tc>
          <w:tcPr>
            <w:tcW w:w="1001" w:type="dxa"/>
            <w:vAlign w:val="center"/>
          </w:tcPr>
          <w:p w14:paraId="6B0F6C37">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必读/</w:t>
            </w:r>
          </w:p>
          <w:p w14:paraId="14CD6619">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选读</w:t>
            </w:r>
          </w:p>
        </w:tc>
        <w:tc>
          <w:tcPr>
            <w:tcW w:w="1636" w:type="dxa"/>
            <w:vAlign w:val="center"/>
          </w:tcPr>
          <w:p w14:paraId="735840D8">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备注</w:t>
            </w:r>
          </w:p>
        </w:tc>
      </w:tr>
      <w:tr w14:paraId="7196F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53" w:type="dxa"/>
          </w:tcPr>
          <w:p w14:paraId="7E8E30AF">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w:t>
            </w:r>
          </w:p>
        </w:tc>
        <w:tc>
          <w:tcPr>
            <w:tcW w:w="4008" w:type="dxa"/>
          </w:tcPr>
          <w:p w14:paraId="28B7C50A">
            <w:pPr>
              <w:rPr>
                <w:rFonts w:hint="default" w:ascii="Times New Roman" w:hAnsi="Times New Roman" w:eastAsia="仿宋_GB2312" w:cs="Times New Roman"/>
                <w:szCs w:val="21"/>
              </w:rPr>
            </w:pPr>
          </w:p>
        </w:tc>
        <w:tc>
          <w:tcPr>
            <w:tcW w:w="859" w:type="dxa"/>
          </w:tcPr>
          <w:p w14:paraId="21E4018D">
            <w:pPr>
              <w:rPr>
                <w:rFonts w:hint="default" w:ascii="Times New Roman" w:hAnsi="Times New Roman" w:eastAsia="仿宋_GB2312" w:cs="Times New Roman"/>
                <w:szCs w:val="21"/>
              </w:rPr>
            </w:pPr>
          </w:p>
        </w:tc>
        <w:tc>
          <w:tcPr>
            <w:tcW w:w="1001" w:type="dxa"/>
          </w:tcPr>
          <w:p w14:paraId="47C5075D">
            <w:pPr>
              <w:rPr>
                <w:rFonts w:hint="default" w:ascii="Times New Roman" w:hAnsi="Times New Roman" w:eastAsia="仿宋_GB2312" w:cs="Times New Roman"/>
                <w:szCs w:val="21"/>
              </w:rPr>
            </w:pPr>
          </w:p>
        </w:tc>
        <w:tc>
          <w:tcPr>
            <w:tcW w:w="1636" w:type="dxa"/>
          </w:tcPr>
          <w:p w14:paraId="35310742">
            <w:pPr>
              <w:rPr>
                <w:rFonts w:hint="default" w:ascii="Times New Roman" w:hAnsi="Times New Roman" w:eastAsia="仿宋_GB2312" w:cs="Times New Roman"/>
                <w:szCs w:val="21"/>
              </w:rPr>
            </w:pPr>
          </w:p>
        </w:tc>
      </w:tr>
      <w:tr w14:paraId="58FF5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53" w:type="dxa"/>
          </w:tcPr>
          <w:p w14:paraId="2C9BEAC4">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w:t>
            </w:r>
          </w:p>
        </w:tc>
        <w:tc>
          <w:tcPr>
            <w:tcW w:w="4008" w:type="dxa"/>
          </w:tcPr>
          <w:p w14:paraId="5D7A0E78">
            <w:pPr>
              <w:rPr>
                <w:rFonts w:hint="default" w:ascii="Times New Roman" w:hAnsi="Times New Roman" w:eastAsia="仿宋_GB2312" w:cs="Times New Roman"/>
                <w:szCs w:val="21"/>
              </w:rPr>
            </w:pPr>
          </w:p>
        </w:tc>
        <w:tc>
          <w:tcPr>
            <w:tcW w:w="859" w:type="dxa"/>
          </w:tcPr>
          <w:p w14:paraId="359D73CC">
            <w:pPr>
              <w:rPr>
                <w:rFonts w:hint="default" w:ascii="Times New Roman" w:hAnsi="Times New Roman" w:eastAsia="仿宋_GB2312" w:cs="Times New Roman"/>
                <w:szCs w:val="21"/>
              </w:rPr>
            </w:pPr>
          </w:p>
        </w:tc>
        <w:tc>
          <w:tcPr>
            <w:tcW w:w="1001" w:type="dxa"/>
          </w:tcPr>
          <w:p w14:paraId="40D2DB3D">
            <w:pPr>
              <w:rPr>
                <w:rFonts w:hint="default" w:ascii="Times New Roman" w:hAnsi="Times New Roman" w:eastAsia="仿宋_GB2312" w:cs="Times New Roman"/>
                <w:szCs w:val="21"/>
              </w:rPr>
            </w:pPr>
          </w:p>
        </w:tc>
        <w:tc>
          <w:tcPr>
            <w:tcW w:w="1636" w:type="dxa"/>
          </w:tcPr>
          <w:p w14:paraId="7E11B6F0">
            <w:pPr>
              <w:rPr>
                <w:rFonts w:hint="default" w:ascii="Times New Roman" w:hAnsi="Times New Roman" w:eastAsia="仿宋_GB2312" w:cs="Times New Roman"/>
                <w:szCs w:val="21"/>
              </w:rPr>
            </w:pPr>
          </w:p>
        </w:tc>
      </w:tr>
      <w:tr w14:paraId="2607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53" w:type="dxa"/>
          </w:tcPr>
          <w:p w14:paraId="28CF5C38">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w:t>
            </w:r>
          </w:p>
        </w:tc>
        <w:tc>
          <w:tcPr>
            <w:tcW w:w="4008" w:type="dxa"/>
          </w:tcPr>
          <w:p w14:paraId="6BDDD468">
            <w:pPr>
              <w:rPr>
                <w:rFonts w:hint="default" w:ascii="Times New Roman" w:hAnsi="Times New Roman" w:eastAsia="仿宋_GB2312" w:cs="Times New Roman"/>
                <w:szCs w:val="21"/>
              </w:rPr>
            </w:pPr>
          </w:p>
        </w:tc>
        <w:tc>
          <w:tcPr>
            <w:tcW w:w="859" w:type="dxa"/>
          </w:tcPr>
          <w:p w14:paraId="0E9DE92A">
            <w:pPr>
              <w:rPr>
                <w:rFonts w:hint="default" w:ascii="Times New Roman" w:hAnsi="Times New Roman" w:eastAsia="仿宋_GB2312" w:cs="Times New Roman"/>
                <w:szCs w:val="21"/>
              </w:rPr>
            </w:pPr>
          </w:p>
        </w:tc>
        <w:tc>
          <w:tcPr>
            <w:tcW w:w="1001" w:type="dxa"/>
          </w:tcPr>
          <w:p w14:paraId="4E092677">
            <w:pPr>
              <w:rPr>
                <w:rFonts w:hint="default" w:ascii="Times New Roman" w:hAnsi="Times New Roman" w:eastAsia="仿宋_GB2312" w:cs="Times New Roman"/>
                <w:szCs w:val="21"/>
              </w:rPr>
            </w:pPr>
          </w:p>
        </w:tc>
        <w:tc>
          <w:tcPr>
            <w:tcW w:w="1636" w:type="dxa"/>
          </w:tcPr>
          <w:p w14:paraId="7B0387B7">
            <w:pPr>
              <w:rPr>
                <w:rFonts w:hint="default" w:ascii="Times New Roman" w:hAnsi="Times New Roman" w:eastAsia="仿宋_GB2312" w:cs="Times New Roman"/>
                <w:szCs w:val="21"/>
              </w:rPr>
            </w:pPr>
          </w:p>
        </w:tc>
      </w:tr>
      <w:tr w14:paraId="403DE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53" w:type="dxa"/>
          </w:tcPr>
          <w:p w14:paraId="6C352C83">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w:t>
            </w:r>
          </w:p>
        </w:tc>
        <w:tc>
          <w:tcPr>
            <w:tcW w:w="4008" w:type="dxa"/>
          </w:tcPr>
          <w:p w14:paraId="28AC559C">
            <w:pPr>
              <w:rPr>
                <w:rFonts w:hint="default" w:ascii="Times New Roman" w:hAnsi="Times New Roman" w:eastAsia="仿宋_GB2312" w:cs="Times New Roman"/>
                <w:szCs w:val="21"/>
              </w:rPr>
            </w:pPr>
          </w:p>
        </w:tc>
        <w:tc>
          <w:tcPr>
            <w:tcW w:w="859" w:type="dxa"/>
          </w:tcPr>
          <w:p w14:paraId="06448816">
            <w:pPr>
              <w:rPr>
                <w:rFonts w:hint="default" w:ascii="Times New Roman" w:hAnsi="Times New Roman" w:eastAsia="仿宋_GB2312" w:cs="Times New Roman"/>
                <w:szCs w:val="21"/>
              </w:rPr>
            </w:pPr>
          </w:p>
        </w:tc>
        <w:tc>
          <w:tcPr>
            <w:tcW w:w="1001" w:type="dxa"/>
          </w:tcPr>
          <w:p w14:paraId="2500E7A9">
            <w:pPr>
              <w:rPr>
                <w:rFonts w:hint="default" w:ascii="Times New Roman" w:hAnsi="Times New Roman" w:eastAsia="仿宋_GB2312" w:cs="Times New Roman"/>
                <w:szCs w:val="21"/>
              </w:rPr>
            </w:pPr>
          </w:p>
        </w:tc>
        <w:tc>
          <w:tcPr>
            <w:tcW w:w="1636" w:type="dxa"/>
          </w:tcPr>
          <w:p w14:paraId="1819B55E">
            <w:pPr>
              <w:rPr>
                <w:rFonts w:hint="default" w:ascii="Times New Roman" w:hAnsi="Times New Roman" w:eastAsia="仿宋_GB2312" w:cs="Times New Roman"/>
                <w:szCs w:val="21"/>
              </w:rPr>
            </w:pPr>
          </w:p>
        </w:tc>
      </w:tr>
      <w:tr w14:paraId="797AB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53" w:type="dxa"/>
          </w:tcPr>
          <w:p w14:paraId="1D1755C8">
            <w:pPr>
              <w:jc w:val="center"/>
              <w:rPr>
                <w:rFonts w:hint="default" w:ascii="Times New Roman" w:hAnsi="Times New Roman" w:eastAsia="仿宋_GB2312" w:cs="Times New Roman"/>
                <w:szCs w:val="21"/>
              </w:rPr>
            </w:pPr>
          </w:p>
        </w:tc>
        <w:tc>
          <w:tcPr>
            <w:tcW w:w="4008" w:type="dxa"/>
          </w:tcPr>
          <w:p w14:paraId="7DD98AA0">
            <w:pPr>
              <w:rPr>
                <w:rFonts w:hint="default" w:ascii="Times New Roman" w:hAnsi="Times New Roman" w:eastAsia="仿宋_GB2312" w:cs="Times New Roman"/>
                <w:szCs w:val="21"/>
              </w:rPr>
            </w:pPr>
          </w:p>
        </w:tc>
        <w:tc>
          <w:tcPr>
            <w:tcW w:w="859" w:type="dxa"/>
          </w:tcPr>
          <w:p w14:paraId="34B16B73">
            <w:pPr>
              <w:rPr>
                <w:rFonts w:hint="default" w:ascii="Times New Roman" w:hAnsi="Times New Roman" w:eastAsia="仿宋_GB2312" w:cs="Times New Roman"/>
                <w:szCs w:val="21"/>
              </w:rPr>
            </w:pPr>
          </w:p>
        </w:tc>
        <w:tc>
          <w:tcPr>
            <w:tcW w:w="1001" w:type="dxa"/>
          </w:tcPr>
          <w:p w14:paraId="5117BF77">
            <w:pPr>
              <w:rPr>
                <w:rFonts w:hint="default" w:ascii="Times New Roman" w:hAnsi="Times New Roman" w:eastAsia="仿宋_GB2312" w:cs="Times New Roman"/>
                <w:szCs w:val="21"/>
              </w:rPr>
            </w:pPr>
          </w:p>
        </w:tc>
        <w:tc>
          <w:tcPr>
            <w:tcW w:w="1636" w:type="dxa"/>
          </w:tcPr>
          <w:p w14:paraId="7895B5F8">
            <w:pPr>
              <w:rPr>
                <w:rFonts w:hint="default" w:ascii="Times New Roman" w:hAnsi="Times New Roman" w:eastAsia="仿宋_GB2312" w:cs="Times New Roman"/>
                <w:szCs w:val="21"/>
              </w:rPr>
            </w:pPr>
          </w:p>
        </w:tc>
      </w:tr>
      <w:tr w14:paraId="3FAC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53" w:type="dxa"/>
          </w:tcPr>
          <w:p w14:paraId="4E02D904">
            <w:pPr>
              <w:jc w:val="center"/>
              <w:rPr>
                <w:rFonts w:hint="default" w:ascii="Times New Roman" w:hAnsi="Times New Roman" w:eastAsia="仿宋_GB2312" w:cs="Times New Roman"/>
                <w:szCs w:val="21"/>
              </w:rPr>
            </w:pPr>
          </w:p>
        </w:tc>
        <w:tc>
          <w:tcPr>
            <w:tcW w:w="4008" w:type="dxa"/>
          </w:tcPr>
          <w:p w14:paraId="62C412F5">
            <w:pPr>
              <w:rPr>
                <w:rFonts w:hint="default" w:ascii="Times New Roman" w:hAnsi="Times New Roman" w:eastAsia="仿宋_GB2312" w:cs="Times New Roman"/>
                <w:szCs w:val="21"/>
              </w:rPr>
            </w:pPr>
          </w:p>
        </w:tc>
        <w:tc>
          <w:tcPr>
            <w:tcW w:w="859" w:type="dxa"/>
          </w:tcPr>
          <w:p w14:paraId="50A95433">
            <w:pPr>
              <w:rPr>
                <w:rFonts w:hint="default" w:ascii="Times New Roman" w:hAnsi="Times New Roman" w:eastAsia="仿宋_GB2312" w:cs="Times New Roman"/>
                <w:szCs w:val="21"/>
              </w:rPr>
            </w:pPr>
          </w:p>
        </w:tc>
        <w:tc>
          <w:tcPr>
            <w:tcW w:w="1001" w:type="dxa"/>
          </w:tcPr>
          <w:p w14:paraId="418D43D6">
            <w:pPr>
              <w:rPr>
                <w:rFonts w:hint="default" w:ascii="Times New Roman" w:hAnsi="Times New Roman" w:eastAsia="仿宋_GB2312" w:cs="Times New Roman"/>
                <w:szCs w:val="21"/>
              </w:rPr>
            </w:pPr>
          </w:p>
        </w:tc>
        <w:tc>
          <w:tcPr>
            <w:tcW w:w="1636" w:type="dxa"/>
          </w:tcPr>
          <w:p w14:paraId="3779CD5A">
            <w:pPr>
              <w:rPr>
                <w:rFonts w:hint="default" w:ascii="Times New Roman" w:hAnsi="Times New Roman" w:eastAsia="仿宋_GB2312" w:cs="Times New Roman"/>
                <w:szCs w:val="21"/>
              </w:rPr>
            </w:pPr>
          </w:p>
        </w:tc>
      </w:tr>
      <w:tr w14:paraId="5CAA7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53" w:type="dxa"/>
          </w:tcPr>
          <w:p w14:paraId="3DD245E8">
            <w:pPr>
              <w:jc w:val="center"/>
              <w:rPr>
                <w:rFonts w:hint="default" w:ascii="Times New Roman" w:hAnsi="Times New Roman" w:eastAsia="仿宋_GB2312" w:cs="Times New Roman"/>
                <w:szCs w:val="21"/>
              </w:rPr>
            </w:pPr>
          </w:p>
        </w:tc>
        <w:tc>
          <w:tcPr>
            <w:tcW w:w="4008" w:type="dxa"/>
          </w:tcPr>
          <w:p w14:paraId="50C3D224">
            <w:pPr>
              <w:rPr>
                <w:rFonts w:hint="default" w:ascii="Times New Roman" w:hAnsi="Times New Roman" w:eastAsia="仿宋_GB2312" w:cs="Times New Roman"/>
                <w:szCs w:val="21"/>
              </w:rPr>
            </w:pPr>
          </w:p>
        </w:tc>
        <w:tc>
          <w:tcPr>
            <w:tcW w:w="859" w:type="dxa"/>
          </w:tcPr>
          <w:p w14:paraId="4E6D50DF">
            <w:pPr>
              <w:rPr>
                <w:rFonts w:hint="default" w:ascii="Times New Roman" w:hAnsi="Times New Roman" w:eastAsia="仿宋_GB2312" w:cs="Times New Roman"/>
                <w:szCs w:val="21"/>
              </w:rPr>
            </w:pPr>
          </w:p>
        </w:tc>
        <w:tc>
          <w:tcPr>
            <w:tcW w:w="1001" w:type="dxa"/>
          </w:tcPr>
          <w:p w14:paraId="3B7FC30F">
            <w:pPr>
              <w:rPr>
                <w:rFonts w:hint="default" w:ascii="Times New Roman" w:hAnsi="Times New Roman" w:eastAsia="仿宋_GB2312" w:cs="Times New Roman"/>
                <w:szCs w:val="21"/>
              </w:rPr>
            </w:pPr>
          </w:p>
        </w:tc>
        <w:tc>
          <w:tcPr>
            <w:tcW w:w="1636" w:type="dxa"/>
          </w:tcPr>
          <w:p w14:paraId="5E94E0A8">
            <w:pPr>
              <w:rPr>
                <w:rFonts w:hint="default" w:ascii="Times New Roman" w:hAnsi="Times New Roman" w:eastAsia="仿宋_GB2312" w:cs="Times New Roman"/>
                <w:szCs w:val="21"/>
              </w:rPr>
            </w:pPr>
          </w:p>
        </w:tc>
      </w:tr>
      <w:tr w14:paraId="6F3E7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53" w:type="dxa"/>
          </w:tcPr>
          <w:p w14:paraId="6D4CBDAA">
            <w:pPr>
              <w:jc w:val="center"/>
              <w:rPr>
                <w:rFonts w:hint="default" w:ascii="Times New Roman" w:hAnsi="Times New Roman" w:eastAsia="仿宋_GB2312" w:cs="Times New Roman"/>
                <w:szCs w:val="21"/>
              </w:rPr>
            </w:pPr>
          </w:p>
        </w:tc>
        <w:tc>
          <w:tcPr>
            <w:tcW w:w="4008" w:type="dxa"/>
          </w:tcPr>
          <w:p w14:paraId="440065BF">
            <w:pPr>
              <w:rPr>
                <w:rFonts w:hint="default" w:ascii="Times New Roman" w:hAnsi="Times New Roman" w:eastAsia="仿宋_GB2312" w:cs="Times New Roman"/>
                <w:szCs w:val="21"/>
              </w:rPr>
            </w:pPr>
          </w:p>
        </w:tc>
        <w:tc>
          <w:tcPr>
            <w:tcW w:w="859" w:type="dxa"/>
          </w:tcPr>
          <w:p w14:paraId="216236BC">
            <w:pPr>
              <w:rPr>
                <w:rFonts w:hint="default" w:ascii="Times New Roman" w:hAnsi="Times New Roman" w:eastAsia="仿宋_GB2312" w:cs="Times New Roman"/>
                <w:szCs w:val="21"/>
              </w:rPr>
            </w:pPr>
          </w:p>
        </w:tc>
        <w:tc>
          <w:tcPr>
            <w:tcW w:w="1001" w:type="dxa"/>
          </w:tcPr>
          <w:p w14:paraId="31FAEA63">
            <w:pPr>
              <w:rPr>
                <w:rFonts w:hint="default" w:ascii="Times New Roman" w:hAnsi="Times New Roman" w:eastAsia="仿宋_GB2312" w:cs="Times New Roman"/>
                <w:szCs w:val="21"/>
              </w:rPr>
            </w:pPr>
          </w:p>
        </w:tc>
        <w:tc>
          <w:tcPr>
            <w:tcW w:w="1636" w:type="dxa"/>
          </w:tcPr>
          <w:p w14:paraId="0C36788B">
            <w:pPr>
              <w:rPr>
                <w:rFonts w:hint="default" w:ascii="Times New Roman" w:hAnsi="Times New Roman" w:eastAsia="仿宋_GB2312" w:cs="Times New Roman"/>
                <w:szCs w:val="21"/>
              </w:rPr>
            </w:pPr>
          </w:p>
        </w:tc>
      </w:tr>
      <w:tr w14:paraId="6BCB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53" w:type="dxa"/>
          </w:tcPr>
          <w:p w14:paraId="30FA774F">
            <w:pPr>
              <w:jc w:val="center"/>
              <w:rPr>
                <w:rFonts w:hint="default" w:ascii="Times New Roman" w:hAnsi="Times New Roman" w:eastAsia="仿宋_GB2312" w:cs="Times New Roman"/>
                <w:szCs w:val="21"/>
              </w:rPr>
            </w:pPr>
          </w:p>
        </w:tc>
        <w:tc>
          <w:tcPr>
            <w:tcW w:w="4008" w:type="dxa"/>
          </w:tcPr>
          <w:p w14:paraId="69CAF49E">
            <w:pPr>
              <w:rPr>
                <w:rFonts w:hint="default" w:ascii="Times New Roman" w:hAnsi="Times New Roman" w:eastAsia="仿宋_GB2312" w:cs="Times New Roman"/>
                <w:szCs w:val="21"/>
              </w:rPr>
            </w:pPr>
          </w:p>
        </w:tc>
        <w:tc>
          <w:tcPr>
            <w:tcW w:w="859" w:type="dxa"/>
          </w:tcPr>
          <w:p w14:paraId="5C9594E3">
            <w:pPr>
              <w:rPr>
                <w:rFonts w:hint="default" w:ascii="Times New Roman" w:hAnsi="Times New Roman" w:eastAsia="仿宋_GB2312" w:cs="Times New Roman"/>
                <w:szCs w:val="21"/>
              </w:rPr>
            </w:pPr>
          </w:p>
        </w:tc>
        <w:tc>
          <w:tcPr>
            <w:tcW w:w="1001" w:type="dxa"/>
          </w:tcPr>
          <w:p w14:paraId="02B76A7E">
            <w:pPr>
              <w:rPr>
                <w:rFonts w:hint="default" w:ascii="Times New Roman" w:hAnsi="Times New Roman" w:eastAsia="仿宋_GB2312" w:cs="Times New Roman"/>
                <w:szCs w:val="21"/>
              </w:rPr>
            </w:pPr>
          </w:p>
        </w:tc>
        <w:tc>
          <w:tcPr>
            <w:tcW w:w="1636" w:type="dxa"/>
          </w:tcPr>
          <w:p w14:paraId="56A3223E">
            <w:pPr>
              <w:rPr>
                <w:rFonts w:hint="default" w:ascii="Times New Roman" w:hAnsi="Times New Roman" w:eastAsia="仿宋_GB2312" w:cs="Times New Roman"/>
                <w:szCs w:val="21"/>
              </w:rPr>
            </w:pPr>
          </w:p>
        </w:tc>
      </w:tr>
      <w:tr w14:paraId="1A9CA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53" w:type="dxa"/>
          </w:tcPr>
          <w:p w14:paraId="115F7563">
            <w:pPr>
              <w:jc w:val="center"/>
              <w:rPr>
                <w:rFonts w:hint="default" w:ascii="Times New Roman" w:hAnsi="Times New Roman" w:eastAsia="仿宋_GB2312" w:cs="Times New Roman"/>
                <w:szCs w:val="21"/>
              </w:rPr>
            </w:pPr>
          </w:p>
        </w:tc>
        <w:tc>
          <w:tcPr>
            <w:tcW w:w="4008" w:type="dxa"/>
          </w:tcPr>
          <w:p w14:paraId="6681F7C3">
            <w:pPr>
              <w:rPr>
                <w:rFonts w:hint="default" w:ascii="Times New Roman" w:hAnsi="Times New Roman" w:eastAsia="仿宋_GB2312" w:cs="Times New Roman"/>
                <w:szCs w:val="21"/>
              </w:rPr>
            </w:pPr>
          </w:p>
        </w:tc>
        <w:tc>
          <w:tcPr>
            <w:tcW w:w="859" w:type="dxa"/>
          </w:tcPr>
          <w:p w14:paraId="0EA91898">
            <w:pPr>
              <w:rPr>
                <w:rFonts w:hint="default" w:ascii="Times New Roman" w:hAnsi="Times New Roman" w:eastAsia="仿宋_GB2312" w:cs="Times New Roman"/>
                <w:szCs w:val="21"/>
              </w:rPr>
            </w:pPr>
          </w:p>
        </w:tc>
        <w:tc>
          <w:tcPr>
            <w:tcW w:w="1001" w:type="dxa"/>
          </w:tcPr>
          <w:p w14:paraId="316DDC7A">
            <w:pPr>
              <w:rPr>
                <w:rFonts w:hint="default" w:ascii="Times New Roman" w:hAnsi="Times New Roman" w:eastAsia="仿宋_GB2312" w:cs="Times New Roman"/>
                <w:szCs w:val="21"/>
              </w:rPr>
            </w:pPr>
          </w:p>
        </w:tc>
        <w:tc>
          <w:tcPr>
            <w:tcW w:w="1636" w:type="dxa"/>
          </w:tcPr>
          <w:p w14:paraId="646A5E33">
            <w:pPr>
              <w:rPr>
                <w:rFonts w:hint="default" w:ascii="Times New Roman" w:hAnsi="Times New Roman" w:eastAsia="仿宋_GB2312" w:cs="Times New Roman"/>
                <w:szCs w:val="21"/>
              </w:rPr>
            </w:pPr>
          </w:p>
        </w:tc>
      </w:tr>
      <w:tr w14:paraId="77D27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53" w:type="dxa"/>
          </w:tcPr>
          <w:p w14:paraId="30FB5F2E">
            <w:pPr>
              <w:jc w:val="center"/>
              <w:rPr>
                <w:rFonts w:hint="default" w:ascii="Times New Roman" w:hAnsi="Times New Roman" w:eastAsia="仿宋_GB2312" w:cs="Times New Roman"/>
                <w:szCs w:val="21"/>
              </w:rPr>
            </w:pPr>
          </w:p>
        </w:tc>
        <w:tc>
          <w:tcPr>
            <w:tcW w:w="4008" w:type="dxa"/>
          </w:tcPr>
          <w:p w14:paraId="4E68B8C0">
            <w:pPr>
              <w:rPr>
                <w:rFonts w:hint="default" w:ascii="Times New Roman" w:hAnsi="Times New Roman" w:eastAsia="仿宋_GB2312" w:cs="Times New Roman"/>
                <w:szCs w:val="21"/>
              </w:rPr>
            </w:pPr>
          </w:p>
        </w:tc>
        <w:tc>
          <w:tcPr>
            <w:tcW w:w="859" w:type="dxa"/>
          </w:tcPr>
          <w:p w14:paraId="3937172C">
            <w:pPr>
              <w:rPr>
                <w:rFonts w:hint="default" w:ascii="Times New Roman" w:hAnsi="Times New Roman" w:eastAsia="仿宋_GB2312" w:cs="Times New Roman"/>
                <w:szCs w:val="21"/>
              </w:rPr>
            </w:pPr>
          </w:p>
        </w:tc>
        <w:tc>
          <w:tcPr>
            <w:tcW w:w="1001" w:type="dxa"/>
          </w:tcPr>
          <w:p w14:paraId="0911F883">
            <w:pPr>
              <w:rPr>
                <w:rFonts w:hint="default" w:ascii="Times New Roman" w:hAnsi="Times New Roman" w:eastAsia="仿宋_GB2312" w:cs="Times New Roman"/>
                <w:szCs w:val="21"/>
              </w:rPr>
            </w:pPr>
          </w:p>
        </w:tc>
        <w:tc>
          <w:tcPr>
            <w:tcW w:w="1636" w:type="dxa"/>
          </w:tcPr>
          <w:p w14:paraId="1ABDD762">
            <w:pPr>
              <w:rPr>
                <w:rFonts w:hint="default" w:ascii="Times New Roman" w:hAnsi="Times New Roman" w:eastAsia="仿宋_GB2312" w:cs="Times New Roman"/>
                <w:szCs w:val="21"/>
              </w:rPr>
            </w:pPr>
          </w:p>
        </w:tc>
      </w:tr>
    </w:tbl>
    <w:p w14:paraId="1E676632">
      <w:pPr>
        <w:rPr>
          <w:rFonts w:hint="default" w:ascii="Times New Roman" w:hAnsi="Times New Roman" w:eastAsia="微软雅黑" w:cs="Times New Roman"/>
          <w:b/>
          <w:bCs/>
          <w:szCs w:val="21"/>
          <w:lang w:eastAsia="zh-CN"/>
        </w:rPr>
      </w:pPr>
      <w:r>
        <w:rPr>
          <w:rFonts w:hint="default" w:ascii="Times New Roman" w:hAnsi="Times New Roman" w:eastAsia="微软雅黑" w:cs="Times New Roman"/>
          <w:b/>
          <w:bCs/>
          <w:szCs w:val="21"/>
        </w:rPr>
        <w:t>（不够可加表</w:t>
      </w:r>
      <w:r>
        <w:rPr>
          <w:rFonts w:hint="default" w:ascii="Times New Roman" w:hAnsi="Times New Roman" w:eastAsia="微软雅黑" w:cs="Times New Roman"/>
          <w:b/>
          <w:bCs/>
          <w:szCs w:val="21"/>
          <w:lang w:eastAsia="zh-CN"/>
        </w:rPr>
        <w:t>）</w:t>
      </w:r>
    </w:p>
    <w:p w14:paraId="178788D5">
      <w:pPr>
        <w:rPr>
          <w:rFonts w:hint="default" w:ascii="Times New Roman" w:hAnsi="Times New Roman" w:eastAsia="仿宋_GB2312" w:cs="Times New Roman"/>
          <w:szCs w:val="21"/>
        </w:rPr>
      </w:pPr>
      <w:r>
        <w:rPr>
          <w:rFonts w:hint="default" w:ascii="Times New Roman" w:hAnsi="Times New Roman" w:eastAsia="仿宋_GB2312" w:cs="Times New Roman"/>
          <w:szCs w:val="21"/>
        </w:rPr>
        <w:br w:type="page"/>
      </w:r>
    </w:p>
    <w:tbl>
      <w:tblPr>
        <w:tblStyle w:val="10"/>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6932"/>
      </w:tblGrid>
      <w:tr w14:paraId="614A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0" w:type="auto"/>
            <w:vAlign w:val="center"/>
          </w:tcPr>
          <w:p w14:paraId="3E81DB12">
            <w:pPr>
              <w:spacing w:line="320" w:lineRule="exact"/>
              <w:jc w:val="center"/>
              <w:rPr>
                <w:rFonts w:hint="default" w:ascii="Times New Roman" w:hAnsi="Times New Roman" w:cs="Times New Roman"/>
                <w:b/>
              </w:rPr>
            </w:pPr>
            <w:r>
              <w:rPr>
                <w:rFonts w:hint="default" w:ascii="Times New Roman" w:hAnsi="Times New Roman" w:cs="Times New Roman"/>
                <w:b/>
              </w:rPr>
              <w:t>所在学科</w:t>
            </w:r>
          </w:p>
          <w:p w14:paraId="19E64280">
            <w:pPr>
              <w:spacing w:line="320" w:lineRule="exact"/>
              <w:jc w:val="center"/>
              <w:rPr>
                <w:rFonts w:hint="default" w:ascii="Times New Roman" w:hAnsi="Times New Roman" w:cs="Times New Roman"/>
                <w:b/>
              </w:rPr>
            </w:pPr>
            <w:r>
              <w:rPr>
                <w:rFonts w:hint="eastAsia" w:cs="Times New Roman"/>
                <w:b/>
                <w:lang w:val="en-US" w:eastAsia="zh-CN"/>
              </w:rPr>
              <w:t>审批</w:t>
            </w:r>
            <w:r>
              <w:rPr>
                <w:rFonts w:hint="default" w:ascii="Times New Roman" w:hAnsi="Times New Roman" w:cs="Times New Roman"/>
                <w:b/>
              </w:rPr>
              <w:t>意见</w:t>
            </w:r>
          </w:p>
        </w:tc>
        <w:tc>
          <w:tcPr>
            <w:tcW w:w="6932" w:type="dxa"/>
            <w:vAlign w:val="center"/>
          </w:tcPr>
          <w:p w14:paraId="190748C5">
            <w:pPr>
              <w:spacing w:line="320" w:lineRule="exact"/>
              <w:rPr>
                <w:rFonts w:hint="default" w:ascii="Times New Roman" w:hAnsi="Times New Roman" w:cs="Times New Roman"/>
                <w:b/>
              </w:rPr>
            </w:pPr>
          </w:p>
          <w:p w14:paraId="4D2C23A0">
            <w:pPr>
              <w:spacing w:line="320" w:lineRule="exact"/>
              <w:rPr>
                <w:rFonts w:hint="default" w:ascii="Times New Roman" w:hAnsi="Times New Roman" w:cs="Times New Roman"/>
                <w:b/>
              </w:rPr>
            </w:pPr>
          </w:p>
          <w:p w14:paraId="48284CF3">
            <w:pPr>
              <w:spacing w:line="320" w:lineRule="exact"/>
              <w:rPr>
                <w:rFonts w:hint="default" w:ascii="Times New Roman" w:hAnsi="Times New Roman" w:cs="Times New Roman"/>
                <w:b/>
              </w:rPr>
            </w:pPr>
          </w:p>
          <w:p w14:paraId="6076D951">
            <w:pPr>
              <w:spacing w:line="320" w:lineRule="exact"/>
              <w:rPr>
                <w:rFonts w:hint="default" w:ascii="Times New Roman" w:hAnsi="Times New Roman" w:cs="Times New Roman"/>
                <w:b/>
              </w:rPr>
            </w:pPr>
          </w:p>
          <w:p w14:paraId="31E10121">
            <w:pPr>
              <w:spacing w:line="320" w:lineRule="exact"/>
              <w:rPr>
                <w:rFonts w:hint="default" w:ascii="Times New Roman" w:hAnsi="Times New Roman" w:cs="Times New Roman"/>
                <w:b/>
              </w:rPr>
            </w:pPr>
          </w:p>
          <w:p w14:paraId="102CBF64">
            <w:pPr>
              <w:spacing w:line="320" w:lineRule="exact"/>
              <w:rPr>
                <w:rFonts w:hint="default" w:ascii="Times New Roman" w:hAnsi="Times New Roman" w:cs="Times New Roman"/>
                <w:b/>
              </w:rPr>
            </w:pPr>
          </w:p>
          <w:p w14:paraId="25C3BCFB">
            <w:pPr>
              <w:spacing w:line="320" w:lineRule="exact"/>
              <w:jc w:val="center"/>
              <w:rPr>
                <w:rFonts w:hint="default" w:ascii="Times New Roman" w:hAnsi="Times New Roman" w:cs="Times New Roman"/>
                <w:b/>
              </w:rPr>
            </w:pPr>
            <w:r>
              <w:rPr>
                <w:rFonts w:hint="default" w:ascii="Times New Roman" w:hAnsi="Times New Roman" w:cs="Times New Roman"/>
                <w:b/>
              </w:rPr>
              <w:t xml:space="preserve">                              负责人签字：</w:t>
            </w:r>
          </w:p>
          <w:p w14:paraId="5F8ADA89">
            <w:pPr>
              <w:spacing w:line="320" w:lineRule="exact"/>
              <w:jc w:val="center"/>
              <w:rPr>
                <w:rFonts w:hint="default" w:ascii="Times New Roman" w:hAnsi="Times New Roman" w:cs="Times New Roman"/>
                <w:b/>
              </w:rPr>
            </w:pPr>
            <w:r>
              <w:rPr>
                <w:rFonts w:hint="default" w:ascii="Times New Roman" w:hAnsi="Times New Roman" w:cs="Times New Roman"/>
                <w:b/>
              </w:rPr>
              <w:t xml:space="preserve">                                 日  期：</w:t>
            </w:r>
          </w:p>
        </w:tc>
      </w:tr>
      <w:tr w14:paraId="7602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0" w:type="auto"/>
            <w:vAlign w:val="center"/>
          </w:tcPr>
          <w:p w14:paraId="4660F09C">
            <w:pPr>
              <w:spacing w:line="320" w:lineRule="exact"/>
              <w:jc w:val="center"/>
              <w:rPr>
                <w:rFonts w:hint="default" w:ascii="Times New Roman" w:hAnsi="Times New Roman" w:cs="Times New Roman"/>
                <w:b/>
              </w:rPr>
            </w:pPr>
            <w:r>
              <w:rPr>
                <w:rFonts w:hint="default" w:ascii="Times New Roman" w:hAnsi="Times New Roman" w:cs="Times New Roman"/>
                <w:b/>
              </w:rPr>
              <w:t>所在学位评定分</w:t>
            </w:r>
          </w:p>
          <w:p w14:paraId="56ABD2B9">
            <w:pPr>
              <w:spacing w:line="320" w:lineRule="exact"/>
              <w:jc w:val="center"/>
              <w:rPr>
                <w:rFonts w:hint="default" w:ascii="Times New Roman" w:hAnsi="Times New Roman" w:cs="Times New Roman"/>
                <w:b/>
              </w:rPr>
            </w:pPr>
            <w:r>
              <w:rPr>
                <w:rFonts w:hint="default" w:ascii="Times New Roman" w:hAnsi="Times New Roman" w:cs="Times New Roman"/>
                <w:b/>
              </w:rPr>
              <w:t>委员会审批意见</w:t>
            </w:r>
          </w:p>
        </w:tc>
        <w:tc>
          <w:tcPr>
            <w:tcW w:w="6932" w:type="dxa"/>
            <w:vAlign w:val="center"/>
          </w:tcPr>
          <w:p w14:paraId="40282D36">
            <w:pPr>
              <w:spacing w:line="320" w:lineRule="exact"/>
              <w:rPr>
                <w:rFonts w:hint="default" w:ascii="Times New Roman" w:hAnsi="Times New Roman" w:cs="Times New Roman"/>
                <w:b/>
              </w:rPr>
            </w:pPr>
          </w:p>
          <w:p w14:paraId="685E1EB5">
            <w:pPr>
              <w:spacing w:line="320" w:lineRule="exact"/>
              <w:rPr>
                <w:rFonts w:hint="default" w:ascii="Times New Roman" w:hAnsi="Times New Roman" w:cs="Times New Roman"/>
                <w:b/>
              </w:rPr>
            </w:pPr>
          </w:p>
          <w:p w14:paraId="72D96A7E">
            <w:pPr>
              <w:spacing w:line="320" w:lineRule="exact"/>
              <w:jc w:val="center"/>
              <w:rPr>
                <w:rFonts w:hint="default" w:ascii="Times New Roman" w:hAnsi="Times New Roman" w:cs="Times New Roman"/>
                <w:b/>
              </w:rPr>
            </w:pPr>
          </w:p>
          <w:p w14:paraId="7F99D285">
            <w:pPr>
              <w:spacing w:line="320" w:lineRule="exact"/>
              <w:jc w:val="center"/>
              <w:rPr>
                <w:rFonts w:hint="default" w:ascii="Times New Roman" w:hAnsi="Times New Roman" w:cs="Times New Roman"/>
                <w:b/>
              </w:rPr>
            </w:pPr>
          </w:p>
          <w:p w14:paraId="283311AF">
            <w:pPr>
              <w:spacing w:line="320" w:lineRule="exact"/>
              <w:jc w:val="center"/>
              <w:rPr>
                <w:rFonts w:hint="default" w:ascii="Times New Roman" w:hAnsi="Times New Roman" w:cs="Times New Roman"/>
                <w:b/>
              </w:rPr>
            </w:pPr>
          </w:p>
          <w:p w14:paraId="5DF0C58B">
            <w:pPr>
              <w:spacing w:line="320" w:lineRule="exact"/>
              <w:jc w:val="center"/>
              <w:rPr>
                <w:rFonts w:hint="default" w:ascii="Times New Roman" w:hAnsi="Times New Roman" w:cs="Times New Roman"/>
                <w:b/>
              </w:rPr>
            </w:pPr>
          </w:p>
          <w:p w14:paraId="0C6D8E82">
            <w:pPr>
              <w:spacing w:line="320" w:lineRule="exact"/>
              <w:jc w:val="center"/>
              <w:rPr>
                <w:rFonts w:hint="default" w:ascii="Times New Roman" w:hAnsi="Times New Roman" w:cs="Times New Roman"/>
                <w:b/>
              </w:rPr>
            </w:pPr>
            <w:r>
              <w:rPr>
                <w:rFonts w:hint="default" w:ascii="Times New Roman" w:hAnsi="Times New Roman" w:cs="Times New Roman"/>
                <w:b/>
              </w:rPr>
              <w:t xml:space="preserve">                             分委员会主席签字：</w:t>
            </w:r>
          </w:p>
          <w:p w14:paraId="11843D8E">
            <w:pPr>
              <w:spacing w:line="320" w:lineRule="exact"/>
              <w:rPr>
                <w:rFonts w:hint="default" w:ascii="Times New Roman" w:hAnsi="Times New Roman" w:cs="Times New Roman"/>
                <w:b/>
              </w:rPr>
            </w:pPr>
            <w:r>
              <w:rPr>
                <w:rFonts w:hint="default" w:ascii="Times New Roman" w:hAnsi="Times New Roman" w:cs="Times New Roman"/>
                <w:b/>
              </w:rPr>
              <w:t xml:space="preserve">                                          </w:t>
            </w:r>
            <w:r>
              <w:rPr>
                <w:rFonts w:hint="eastAsia" w:cs="Times New Roman"/>
                <w:b/>
                <w:lang w:val="en-US" w:eastAsia="zh-CN"/>
              </w:rPr>
              <w:t xml:space="preserve"> </w:t>
            </w:r>
            <w:r>
              <w:rPr>
                <w:rFonts w:hint="default" w:ascii="Times New Roman" w:hAnsi="Times New Roman" w:cs="Times New Roman"/>
                <w:b/>
              </w:rPr>
              <w:t>日  期：</w:t>
            </w:r>
          </w:p>
        </w:tc>
      </w:tr>
      <w:tr w14:paraId="5A1D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6" w:hRule="atLeast"/>
          <w:jc w:val="center"/>
        </w:trPr>
        <w:tc>
          <w:tcPr>
            <w:tcW w:w="0" w:type="auto"/>
            <w:vAlign w:val="center"/>
          </w:tcPr>
          <w:p w14:paraId="00BAEEF2">
            <w:pPr>
              <w:spacing w:line="320" w:lineRule="exact"/>
              <w:jc w:val="center"/>
              <w:rPr>
                <w:rFonts w:hint="default" w:ascii="Times New Roman" w:hAnsi="Times New Roman" w:cs="Times New Roman"/>
                <w:b/>
                <w:color w:val="auto"/>
              </w:rPr>
            </w:pPr>
            <w:r>
              <w:rPr>
                <w:rFonts w:hint="default" w:ascii="Times New Roman" w:hAnsi="Times New Roman" w:cs="Times New Roman"/>
                <w:b/>
                <w:color w:val="auto"/>
              </w:rPr>
              <w:t>学院</w:t>
            </w:r>
          </w:p>
          <w:p w14:paraId="63C7EA2C">
            <w:pPr>
              <w:spacing w:line="320" w:lineRule="exact"/>
              <w:jc w:val="center"/>
              <w:rPr>
                <w:rFonts w:hint="default" w:ascii="Times New Roman" w:hAnsi="Times New Roman" w:cs="Times New Roman"/>
                <w:b/>
                <w:color w:val="auto"/>
              </w:rPr>
            </w:pPr>
            <w:r>
              <w:rPr>
                <w:rFonts w:hint="default" w:ascii="Times New Roman" w:hAnsi="Times New Roman" w:cs="Times New Roman"/>
                <w:b/>
                <w:color w:val="auto"/>
              </w:rPr>
              <w:t>审批意见</w:t>
            </w:r>
          </w:p>
        </w:tc>
        <w:tc>
          <w:tcPr>
            <w:tcW w:w="6932" w:type="dxa"/>
            <w:vAlign w:val="center"/>
          </w:tcPr>
          <w:p w14:paraId="3B7C9806">
            <w:pPr>
              <w:spacing w:line="320" w:lineRule="exact"/>
              <w:rPr>
                <w:rFonts w:hint="default" w:ascii="Times New Roman" w:hAnsi="Times New Roman" w:cs="Times New Roman"/>
                <w:b/>
                <w:color w:val="auto"/>
              </w:rPr>
            </w:pPr>
          </w:p>
          <w:p w14:paraId="08FE8D28">
            <w:pPr>
              <w:spacing w:line="320" w:lineRule="exact"/>
              <w:rPr>
                <w:rFonts w:hint="default" w:ascii="Times New Roman" w:hAnsi="Times New Roman" w:cs="Times New Roman"/>
                <w:b/>
                <w:color w:val="auto"/>
              </w:rPr>
            </w:pPr>
          </w:p>
          <w:p w14:paraId="7C1F2057">
            <w:pPr>
              <w:spacing w:line="320" w:lineRule="exact"/>
              <w:rPr>
                <w:rFonts w:hint="default" w:ascii="Times New Roman" w:hAnsi="Times New Roman" w:cs="Times New Roman"/>
                <w:b/>
                <w:color w:val="auto"/>
              </w:rPr>
            </w:pPr>
          </w:p>
          <w:p w14:paraId="5E95FD8B">
            <w:pPr>
              <w:spacing w:line="320" w:lineRule="exact"/>
              <w:jc w:val="center"/>
              <w:rPr>
                <w:rFonts w:hint="default" w:ascii="Times New Roman" w:hAnsi="Times New Roman" w:cs="Times New Roman"/>
                <w:b/>
                <w:color w:val="auto"/>
              </w:rPr>
            </w:pPr>
            <w:r>
              <w:rPr>
                <w:rFonts w:hint="default" w:ascii="Times New Roman" w:hAnsi="Times New Roman" w:cs="Times New Roman"/>
                <w:b/>
                <w:color w:val="auto"/>
              </w:rPr>
              <w:t xml:space="preserve">                            负责人签字：</w:t>
            </w:r>
          </w:p>
          <w:p w14:paraId="64FAC529">
            <w:pPr>
              <w:spacing w:line="320" w:lineRule="exact"/>
              <w:jc w:val="center"/>
              <w:rPr>
                <w:rFonts w:hint="default" w:ascii="Times New Roman" w:hAnsi="Times New Roman" w:cs="Times New Roman"/>
                <w:b/>
                <w:color w:val="auto"/>
              </w:rPr>
            </w:pPr>
            <w:r>
              <w:rPr>
                <w:rFonts w:hint="default" w:ascii="Times New Roman" w:hAnsi="Times New Roman" w:cs="Times New Roman"/>
                <w:b/>
                <w:color w:val="auto"/>
              </w:rPr>
              <w:t xml:space="preserve">                             </w:t>
            </w:r>
            <w:r>
              <w:rPr>
                <w:rFonts w:hint="eastAsia" w:cs="Times New Roman"/>
                <w:b/>
                <w:color w:val="auto"/>
                <w:lang w:val="en-US" w:eastAsia="zh-CN"/>
              </w:rPr>
              <w:t xml:space="preserve"> </w:t>
            </w:r>
            <w:r>
              <w:rPr>
                <w:rFonts w:hint="default" w:ascii="Times New Roman" w:hAnsi="Times New Roman" w:cs="Times New Roman"/>
                <w:b/>
                <w:color w:val="auto"/>
              </w:rPr>
              <w:t>日  期：</w:t>
            </w:r>
          </w:p>
        </w:tc>
      </w:tr>
      <w:tr w14:paraId="2923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7" w:hRule="atLeast"/>
          <w:jc w:val="center"/>
        </w:trPr>
        <w:tc>
          <w:tcPr>
            <w:tcW w:w="0" w:type="auto"/>
            <w:vAlign w:val="center"/>
          </w:tcPr>
          <w:p w14:paraId="62CC0403">
            <w:pPr>
              <w:spacing w:line="320" w:lineRule="exact"/>
              <w:jc w:val="center"/>
              <w:rPr>
                <w:rFonts w:hint="default" w:ascii="Times New Roman" w:hAnsi="Times New Roman" w:cs="Times New Roman"/>
                <w:b/>
                <w:color w:val="auto"/>
              </w:rPr>
            </w:pPr>
          </w:p>
          <w:p w14:paraId="4F503F5A">
            <w:pPr>
              <w:spacing w:line="320" w:lineRule="exact"/>
              <w:jc w:val="center"/>
              <w:rPr>
                <w:rFonts w:hint="default" w:ascii="Times New Roman" w:hAnsi="Times New Roman" w:cs="Times New Roman"/>
                <w:b/>
                <w:color w:val="auto"/>
              </w:rPr>
            </w:pPr>
          </w:p>
          <w:p w14:paraId="02710204">
            <w:pPr>
              <w:spacing w:line="320" w:lineRule="exact"/>
              <w:jc w:val="center"/>
              <w:rPr>
                <w:rFonts w:hint="eastAsia" w:cs="Times New Roman"/>
                <w:b/>
                <w:color w:val="auto"/>
                <w:lang w:val="en-US" w:eastAsia="zh-CN"/>
              </w:rPr>
            </w:pPr>
            <w:r>
              <w:rPr>
                <w:rFonts w:hint="eastAsia" w:cs="Times New Roman"/>
                <w:b/>
                <w:color w:val="auto"/>
                <w:lang w:val="en-US" w:eastAsia="zh-CN"/>
              </w:rPr>
              <w:t>研究生院</w:t>
            </w:r>
          </w:p>
          <w:p w14:paraId="15EC79CE">
            <w:pPr>
              <w:spacing w:line="320" w:lineRule="exact"/>
              <w:jc w:val="center"/>
              <w:rPr>
                <w:rFonts w:hint="default" w:ascii="Times New Roman" w:hAnsi="Times New Roman" w:cs="Times New Roman"/>
                <w:b/>
                <w:color w:val="auto"/>
              </w:rPr>
            </w:pPr>
            <w:r>
              <w:rPr>
                <w:rFonts w:hint="eastAsia" w:cs="Times New Roman"/>
                <w:b/>
                <w:color w:val="auto"/>
                <w:lang w:val="en-US" w:eastAsia="zh-CN"/>
              </w:rPr>
              <w:t>审批</w:t>
            </w:r>
            <w:r>
              <w:rPr>
                <w:rFonts w:hint="default" w:ascii="Times New Roman" w:hAnsi="Times New Roman" w:cs="Times New Roman"/>
                <w:b/>
                <w:color w:val="auto"/>
              </w:rPr>
              <w:t>意见</w:t>
            </w:r>
          </w:p>
          <w:p w14:paraId="20E232D8">
            <w:pPr>
              <w:spacing w:line="320" w:lineRule="exact"/>
              <w:jc w:val="center"/>
              <w:rPr>
                <w:rFonts w:hint="default" w:ascii="Times New Roman" w:hAnsi="Times New Roman" w:cs="Times New Roman"/>
                <w:b/>
                <w:color w:val="auto"/>
              </w:rPr>
            </w:pPr>
          </w:p>
          <w:p w14:paraId="58BCB098">
            <w:pPr>
              <w:spacing w:line="320" w:lineRule="exact"/>
              <w:jc w:val="center"/>
              <w:rPr>
                <w:rFonts w:hint="default" w:ascii="Times New Roman" w:hAnsi="Times New Roman" w:cs="Times New Roman"/>
                <w:b/>
                <w:color w:val="auto"/>
              </w:rPr>
            </w:pPr>
          </w:p>
          <w:p w14:paraId="6B7B8FF2">
            <w:pPr>
              <w:spacing w:line="320" w:lineRule="exact"/>
              <w:jc w:val="center"/>
              <w:rPr>
                <w:rFonts w:hint="default" w:ascii="Times New Roman" w:hAnsi="Times New Roman" w:cs="Times New Roman"/>
                <w:b/>
                <w:color w:val="auto"/>
              </w:rPr>
            </w:pPr>
          </w:p>
          <w:p w14:paraId="5A166F4E">
            <w:pPr>
              <w:spacing w:line="320" w:lineRule="exact"/>
              <w:jc w:val="center"/>
              <w:rPr>
                <w:rFonts w:hint="default" w:ascii="Times New Roman" w:hAnsi="Times New Roman" w:cs="Times New Roman"/>
                <w:b/>
                <w:color w:val="auto"/>
              </w:rPr>
            </w:pPr>
          </w:p>
        </w:tc>
        <w:tc>
          <w:tcPr>
            <w:tcW w:w="6932" w:type="dxa"/>
            <w:vAlign w:val="center"/>
          </w:tcPr>
          <w:p w14:paraId="05993A32">
            <w:pPr>
              <w:spacing w:line="320" w:lineRule="exact"/>
              <w:jc w:val="center"/>
              <w:rPr>
                <w:rFonts w:hint="default" w:ascii="Times New Roman" w:hAnsi="Times New Roman" w:cs="Times New Roman"/>
                <w:b/>
                <w:color w:val="auto"/>
              </w:rPr>
            </w:pPr>
            <w:r>
              <w:rPr>
                <w:rFonts w:hint="default" w:ascii="Times New Roman" w:hAnsi="Times New Roman" w:cs="Times New Roman"/>
                <w:b/>
                <w:color w:val="auto"/>
              </w:rPr>
              <w:t xml:space="preserve"> </w:t>
            </w:r>
          </w:p>
          <w:p w14:paraId="0BF1D7AB">
            <w:pPr>
              <w:spacing w:line="320" w:lineRule="exact"/>
              <w:jc w:val="center"/>
              <w:rPr>
                <w:rFonts w:hint="default" w:ascii="Times New Roman" w:hAnsi="Times New Roman" w:cs="Times New Roman"/>
                <w:b/>
                <w:color w:val="auto"/>
              </w:rPr>
            </w:pPr>
          </w:p>
          <w:p w14:paraId="4059D1A5">
            <w:pPr>
              <w:spacing w:line="320" w:lineRule="exact"/>
              <w:jc w:val="center"/>
              <w:rPr>
                <w:rFonts w:hint="default" w:ascii="Times New Roman" w:hAnsi="Times New Roman" w:cs="Times New Roman"/>
                <w:b/>
                <w:color w:val="auto"/>
              </w:rPr>
            </w:pPr>
          </w:p>
          <w:p w14:paraId="04C3996F">
            <w:pPr>
              <w:spacing w:line="320" w:lineRule="exact"/>
              <w:jc w:val="center"/>
              <w:rPr>
                <w:rFonts w:hint="default" w:ascii="Times New Roman" w:hAnsi="Times New Roman" w:cs="Times New Roman"/>
                <w:b/>
                <w:color w:val="auto"/>
              </w:rPr>
            </w:pPr>
          </w:p>
          <w:p w14:paraId="509E32AD">
            <w:pPr>
              <w:spacing w:line="320" w:lineRule="exact"/>
              <w:jc w:val="center"/>
              <w:rPr>
                <w:rFonts w:hint="default" w:ascii="Times New Roman" w:hAnsi="Times New Roman" w:cs="Times New Roman"/>
                <w:b/>
                <w:color w:val="auto"/>
              </w:rPr>
            </w:pPr>
          </w:p>
          <w:p w14:paraId="51AC3222">
            <w:pPr>
              <w:spacing w:line="320" w:lineRule="exact"/>
              <w:jc w:val="center"/>
              <w:rPr>
                <w:rFonts w:hint="default" w:ascii="Times New Roman" w:hAnsi="Times New Roman" w:cs="Times New Roman"/>
                <w:b/>
                <w:color w:val="auto"/>
              </w:rPr>
            </w:pPr>
          </w:p>
          <w:p w14:paraId="22D2BE10">
            <w:pPr>
              <w:spacing w:line="320" w:lineRule="exact"/>
              <w:jc w:val="center"/>
              <w:rPr>
                <w:rFonts w:hint="default" w:ascii="Times New Roman" w:hAnsi="Times New Roman" w:cs="Times New Roman"/>
                <w:b/>
                <w:color w:val="auto"/>
              </w:rPr>
            </w:pPr>
          </w:p>
          <w:p w14:paraId="0844AFD2">
            <w:pPr>
              <w:spacing w:line="320" w:lineRule="exact"/>
              <w:jc w:val="center"/>
              <w:rPr>
                <w:rFonts w:hint="default" w:ascii="Times New Roman" w:hAnsi="Times New Roman" w:cs="Times New Roman"/>
                <w:b/>
                <w:color w:val="auto"/>
              </w:rPr>
            </w:pPr>
            <w:r>
              <w:rPr>
                <w:rFonts w:hint="eastAsia" w:cs="Times New Roman"/>
                <w:b/>
                <w:color w:val="auto"/>
                <w:lang w:val="en-US" w:eastAsia="zh-CN"/>
              </w:rPr>
              <w:t xml:space="preserve">                           </w:t>
            </w:r>
            <w:r>
              <w:rPr>
                <w:rFonts w:hint="default" w:ascii="Times New Roman" w:hAnsi="Times New Roman" w:cs="Times New Roman"/>
                <w:b/>
                <w:color w:val="auto"/>
              </w:rPr>
              <w:t>负责人签字：</w:t>
            </w:r>
          </w:p>
          <w:p w14:paraId="4B5E3210">
            <w:pPr>
              <w:spacing w:line="320" w:lineRule="exact"/>
              <w:rPr>
                <w:rFonts w:hint="default" w:ascii="Times New Roman" w:hAnsi="Times New Roman" w:cs="Times New Roman"/>
                <w:b/>
                <w:color w:val="auto"/>
              </w:rPr>
            </w:pPr>
            <w:r>
              <w:rPr>
                <w:rFonts w:hint="default" w:ascii="Times New Roman" w:hAnsi="Times New Roman" w:cs="Times New Roman"/>
                <w:b/>
                <w:color w:val="auto"/>
              </w:rPr>
              <w:t xml:space="preserve">                               </w:t>
            </w:r>
            <w:r>
              <w:rPr>
                <w:rFonts w:hint="eastAsia" w:cs="Times New Roman"/>
                <w:b/>
                <w:color w:val="auto"/>
                <w:lang w:val="en-US" w:eastAsia="zh-CN"/>
              </w:rPr>
              <w:t xml:space="preserve">            </w:t>
            </w:r>
            <w:r>
              <w:rPr>
                <w:rFonts w:hint="default" w:ascii="Times New Roman" w:hAnsi="Times New Roman" w:cs="Times New Roman"/>
                <w:b/>
                <w:color w:val="auto"/>
              </w:rPr>
              <w:t>日  期：</w:t>
            </w:r>
          </w:p>
        </w:tc>
      </w:tr>
    </w:tbl>
    <w:p w14:paraId="11E86FBE">
      <w:pPr>
        <w:spacing w:line="360" w:lineRule="auto"/>
        <w:rPr>
          <w:rFonts w:hint="default" w:ascii="Times New Roman" w:hAnsi="Times New Roman" w:cs="Times New Roman"/>
          <w:szCs w:val="21"/>
        </w:rPr>
      </w:pPr>
    </w:p>
    <w:p w14:paraId="0991F3A6">
      <w:pPr>
        <w:rPr>
          <w:rFonts w:hint="default" w:ascii="Times New Roman" w:hAnsi="Times New Roman" w:cs="Times New Roman"/>
        </w:rPr>
      </w:pPr>
    </w:p>
    <w:sectPr>
      <w:footerReference r:id="rId3" w:type="default"/>
      <w:pgSz w:w="11906" w:h="16838"/>
      <w:pgMar w:top="1191" w:right="1531" w:bottom="1191" w:left="1531" w:header="851" w:footer="62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0A122">
    <w:pPr>
      <w:pStyle w:val="6"/>
      <w:jc w:val="center"/>
    </w:pPr>
    <w:r>
      <w:fldChar w:fldCharType="begin"/>
    </w:r>
    <w:r>
      <w:instrText xml:space="preserve">PAGE   \* MERGEFORMAT</w:instrText>
    </w:r>
    <w:r>
      <w:fldChar w:fldCharType="separate"/>
    </w:r>
    <w:r>
      <w:rPr>
        <w:lang w:val="zh-CN"/>
      </w:rPr>
      <w:t>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AB44C"/>
    <w:multiLevelType w:val="singleLevel"/>
    <w:tmpl w:val="8DCAB44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204"/>
    <w:rsid w:val="002337AA"/>
    <w:rsid w:val="00276E2A"/>
    <w:rsid w:val="003F5344"/>
    <w:rsid w:val="00451E5C"/>
    <w:rsid w:val="00586DFB"/>
    <w:rsid w:val="00863C11"/>
    <w:rsid w:val="00866821"/>
    <w:rsid w:val="00886AA5"/>
    <w:rsid w:val="00AC2E5F"/>
    <w:rsid w:val="00B22013"/>
    <w:rsid w:val="00B8490B"/>
    <w:rsid w:val="00EF0115"/>
    <w:rsid w:val="00F15204"/>
    <w:rsid w:val="039A4D80"/>
    <w:rsid w:val="0643026B"/>
    <w:rsid w:val="06ED644F"/>
    <w:rsid w:val="07245AF2"/>
    <w:rsid w:val="09EC7381"/>
    <w:rsid w:val="0C335AB5"/>
    <w:rsid w:val="0D763710"/>
    <w:rsid w:val="1CBF09C4"/>
    <w:rsid w:val="1E9B2520"/>
    <w:rsid w:val="2E450775"/>
    <w:rsid w:val="2F362D85"/>
    <w:rsid w:val="307B1A53"/>
    <w:rsid w:val="31405A04"/>
    <w:rsid w:val="34575DF3"/>
    <w:rsid w:val="346312A0"/>
    <w:rsid w:val="3BC134AC"/>
    <w:rsid w:val="3BFE5DA5"/>
    <w:rsid w:val="3CAF3349"/>
    <w:rsid w:val="43DE4C09"/>
    <w:rsid w:val="46C73617"/>
    <w:rsid w:val="46F6460A"/>
    <w:rsid w:val="471B152A"/>
    <w:rsid w:val="4BFD503B"/>
    <w:rsid w:val="4F971483"/>
    <w:rsid w:val="528D3EA0"/>
    <w:rsid w:val="5CE63767"/>
    <w:rsid w:val="5F40054E"/>
    <w:rsid w:val="61CD1C71"/>
    <w:rsid w:val="6893467B"/>
    <w:rsid w:val="74CA4688"/>
    <w:rsid w:val="77A102F3"/>
    <w:rsid w:val="7A1F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5"/>
    <w:qFormat/>
    <w:uiPriority w:val="0"/>
    <w:pPr>
      <w:ind w:firstLine="359" w:firstLineChars="171"/>
    </w:pPr>
  </w:style>
  <w:style w:type="paragraph" w:styleId="3">
    <w:name w:val="Plain Text"/>
    <w:basedOn w:val="1"/>
    <w:link w:val="19"/>
    <w:qFormat/>
    <w:uiPriority w:val="0"/>
    <w:rPr>
      <w:rFonts w:ascii="Courier New" w:hAnsi="Courier New"/>
      <w:szCs w:val="20"/>
    </w:rPr>
  </w:style>
  <w:style w:type="paragraph" w:styleId="4">
    <w:name w:val="Body Text Indent 2"/>
    <w:basedOn w:val="1"/>
    <w:link w:val="16"/>
    <w:qFormat/>
    <w:uiPriority w:val="0"/>
    <w:pPr>
      <w:ind w:firstLine="357" w:firstLineChars="170"/>
    </w:pPr>
  </w:style>
  <w:style w:type="paragraph" w:styleId="5">
    <w:name w:val="Balloon Text"/>
    <w:basedOn w:val="1"/>
    <w:link w:val="18"/>
    <w:semiHidden/>
    <w:qFormat/>
    <w:uiPriority w:val="0"/>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17"/>
    <w:qFormat/>
    <w:uiPriority w:val="0"/>
    <w:pPr>
      <w:ind w:firstLine="360"/>
    </w:pPr>
  </w:style>
  <w:style w:type="paragraph" w:styleId="9">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table" w:styleId="11">
    <w:name w:val="Table Grid"/>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7"/>
    <w:qFormat/>
    <w:uiPriority w:val="0"/>
    <w:rPr>
      <w:sz w:val="18"/>
      <w:szCs w:val="18"/>
    </w:rPr>
  </w:style>
  <w:style w:type="character" w:customStyle="1" w:styleId="14">
    <w:name w:val="页脚 Char"/>
    <w:basedOn w:val="12"/>
    <w:link w:val="6"/>
    <w:qFormat/>
    <w:uiPriority w:val="99"/>
    <w:rPr>
      <w:sz w:val="18"/>
      <w:szCs w:val="18"/>
    </w:rPr>
  </w:style>
  <w:style w:type="character" w:customStyle="1" w:styleId="15">
    <w:name w:val="正文文本缩进 Char"/>
    <w:basedOn w:val="12"/>
    <w:link w:val="2"/>
    <w:qFormat/>
    <w:uiPriority w:val="0"/>
    <w:rPr>
      <w:rFonts w:ascii="Times New Roman" w:hAnsi="Times New Roman" w:eastAsia="宋体" w:cs="Times New Roman"/>
      <w:szCs w:val="24"/>
    </w:rPr>
  </w:style>
  <w:style w:type="character" w:customStyle="1" w:styleId="16">
    <w:name w:val="正文文本缩进 2 Char"/>
    <w:basedOn w:val="12"/>
    <w:link w:val="4"/>
    <w:qFormat/>
    <w:uiPriority w:val="0"/>
    <w:rPr>
      <w:rFonts w:ascii="Times New Roman" w:hAnsi="Times New Roman" w:eastAsia="宋体" w:cs="Times New Roman"/>
      <w:szCs w:val="24"/>
    </w:rPr>
  </w:style>
  <w:style w:type="character" w:customStyle="1" w:styleId="17">
    <w:name w:val="正文文本缩进 3 Char"/>
    <w:basedOn w:val="12"/>
    <w:link w:val="8"/>
    <w:qFormat/>
    <w:uiPriority w:val="0"/>
    <w:rPr>
      <w:rFonts w:ascii="Times New Roman" w:hAnsi="Times New Roman" w:eastAsia="宋体" w:cs="Times New Roman"/>
      <w:szCs w:val="24"/>
    </w:rPr>
  </w:style>
  <w:style w:type="character" w:customStyle="1" w:styleId="18">
    <w:name w:val="批注框文本 Char"/>
    <w:basedOn w:val="12"/>
    <w:link w:val="5"/>
    <w:semiHidden/>
    <w:qFormat/>
    <w:uiPriority w:val="0"/>
    <w:rPr>
      <w:rFonts w:ascii="Times New Roman" w:hAnsi="Times New Roman" w:eastAsia="宋体" w:cs="Times New Roman"/>
      <w:sz w:val="18"/>
      <w:szCs w:val="18"/>
    </w:rPr>
  </w:style>
  <w:style w:type="character" w:customStyle="1" w:styleId="19">
    <w:name w:val="纯文本 Char"/>
    <w:basedOn w:val="12"/>
    <w:link w:val="3"/>
    <w:qFormat/>
    <w:uiPriority w:val="0"/>
    <w:rPr>
      <w:rFonts w:ascii="Courier New" w:hAnsi="Courier New" w:eastAsia="宋体" w:cs="Times New Roman"/>
      <w:szCs w:val="20"/>
    </w:rPr>
  </w:style>
  <w:style w:type="character" w:customStyle="1" w:styleId="20">
    <w:name w:val="fontstyle01"/>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9</Pages>
  <Words>5808</Words>
  <Characters>6009</Characters>
  <Lines>47</Lines>
  <Paragraphs>13</Paragraphs>
  <TotalTime>131</TotalTime>
  <ScaleCrop>false</ScaleCrop>
  <LinksUpToDate>false</LinksUpToDate>
  <CharactersWithSpaces>6296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2022-04-21T02:25:00Z</dcterms:created>
  <dc:creator>金文芬</dc:creator>
  <cp:lastModifiedBy>Xiaoping  Ao</cp:lastModifiedBy>
  <cp:lastPrinted>2025-05-30T03:39:00Z</cp:lastPrinted>
  <dcterms:modified xsi:type="dcterms:W3CDTF">2025-05-30T07:19:14Z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eyJoZGlkIjoiMGQ3YjllYTVlYjk4NjI0ODlkNDRkNWFlOGE0MThkMDAiLCJ1c2VySWQiOiIxMzA3MDQ0OTI3In0=</vt:lpwstr>
  </property>
  <property fmtid="{D5CDD505-2E9C-101B-9397-08002B2CF9AE}" pid="3" name="KSOProductBuildVer">
    <vt:lpwstr>2052-12.1.0.21171</vt:lpwstr>
  </property>
  <property fmtid="{D5CDD505-2E9C-101B-9397-08002B2CF9AE}" pid="4" name="ICV">
    <vt:lpwstr>1CC672CDC71C498E8D1382E01D47D414_12</vt:lpwstr>
  </property>
</Properties>
</file>