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EED" w:rsidRDefault="002E5278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 w:hint="eastAsia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</w:t>
      </w:r>
      <w:r w:rsidR="002D4343">
        <w:rPr>
          <w:rFonts w:eastAsia="隶书"/>
          <w:b/>
          <w:sz w:val="44"/>
          <w:szCs w:val="44"/>
        </w:rPr>
        <w:t>21</w:t>
      </w:r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AF0EED" w:rsidRDefault="00AF0EED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AF0EED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2E527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2E527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2E527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2E527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AF0EED">
        <w:trPr>
          <w:cantSplit/>
          <w:trHeight w:val="60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2E5278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>风景园林</w:t>
            </w: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2D434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>097300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2E5278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>风景园林</w:t>
            </w:r>
            <w:r>
              <w:rPr>
                <w:sz w:val="24"/>
              </w:rPr>
              <w:t>学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2E5278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3325</w:t>
            </w:r>
            <w:r>
              <w:rPr>
                <w:rFonts w:ascii="宋体" w:hAnsi="宋体" w:hint="eastAsia"/>
                <w:szCs w:val="21"/>
              </w:rPr>
              <w:t>园林植物学</w:t>
            </w:r>
          </w:p>
        </w:tc>
      </w:tr>
      <w:tr w:rsidR="00AF0EED">
        <w:trPr>
          <w:cantSplit/>
          <w:trHeight w:val="1646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AF0EED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AF0EED" w:rsidRDefault="002E5278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一、考试内容</w:t>
            </w:r>
          </w:p>
          <w:p w:rsidR="00AF0EED" w:rsidRDefault="00AF0EED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ED" w:rsidRDefault="002E5278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（一）园林植物分类及常用园林植物形态特征</w:t>
            </w:r>
          </w:p>
          <w:p w:rsidR="00AF0EED" w:rsidRDefault="002E5278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（二）园林植物习性与应用</w:t>
            </w:r>
          </w:p>
          <w:p w:rsidR="00AF0EED" w:rsidRDefault="002E5278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（三）园林植物应用理论、现状及分析</w:t>
            </w:r>
          </w:p>
          <w:p w:rsidR="00AF0EED" w:rsidRDefault="002E5278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（四）园林植物新品种研究及应用前景</w:t>
            </w:r>
          </w:p>
          <w:p w:rsidR="00AF0EED" w:rsidRDefault="00AF0EED">
            <w:pPr>
              <w:spacing w:line="360" w:lineRule="exact"/>
              <w:ind w:left="720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AF0EED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2E5278">
            <w:pPr>
              <w:pStyle w:val="1"/>
              <w:spacing w:line="360" w:lineRule="exact"/>
              <w:ind w:firstLineChars="0" w:firstLine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二、参考书目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ED" w:rsidRDefault="002E5278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不指定参考书目，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考试范围以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本考试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大纲为准。</w:t>
            </w:r>
          </w:p>
        </w:tc>
      </w:tr>
    </w:tbl>
    <w:p w:rsidR="00AF0EED" w:rsidRDefault="00AF0EED"/>
    <w:sectPr w:rsidR="00AF0EED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278" w:rsidRDefault="002E5278">
      <w:r>
        <w:separator/>
      </w:r>
    </w:p>
  </w:endnote>
  <w:endnote w:type="continuationSeparator" w:id="0">
    <w:p w:rsidR="002E5278" w:rsidRDefault="002E5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278" w:rsidRDefault="002E5278">
      <w:r>
        <w:separator/>
      </w:r>
    </w:p>
  </w:footnote>
  <w:footnote w:type="continuationSeparator" w:id="0">
    <w:p w:rsidR="002E5278" w:rsidRDefault="002E5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EED" w:rsidRDefault="00AF0EE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F0"/>
    <w:rsid w:val="00077FCD"/>
    <w:rsid w:val="002D4343"/>
    <w:rsid w:val="002E5278"/>
    <w:rsid w:val="00534BB9"/>
    <w:rsid w:val="00667FF0"/>
    <w:rsid w:val="008544B4"/>
    <w:rsid w:val="009272E3"/>
    <w:rsid w:val="00AF0EED"/>
    <w:rsid w:val="00C72793"/>
    <w:rsid w:val="00F432CB"/>
    <w:rsid w:val="01EE32AB"/>
    <w:rsid w:val="1513571B"/>
    <w:rsid w:val="4ABD6FAE"/>
    <w:rsid w:val="699A4A78"/>
    <w:rsid w:val="6AF717AF"/>
    <w:rsid w:val="73EB14DE"/>
    <w:rsid w:val="7B7B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link w:val="a3"/>
    <w:uiPriority w:val="99"/>
    <w:qFormat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qFormat/>
    <w:pPr>
      <w:ind w:firstLineChars="200" w:firstLine="420"/>
    </w:p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link w:val="a3"/>
    <w:uiPriority w:val="99"/>
    <w:qFormat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qFormat/>
    <w:pPr>
      <w:ind w:firstLineChars="200" w:firstLine="420"/>
    </w:p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5</cp:revision>
  <dcterms:created xsi:type="dcterms:W3CDTF">2018-07-11T08:23:00Z</dcterms:created>
  <dcterms:modified xsi:type="dcterms:W3CDTF">2021-04-12T08:54:00Z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