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hint="eastAsia" w:eastAsia="隶书"/>
          <w:b/>
          <w:sz w:val="44"/>
          <w:szCs w:val="44"/>
        </w:rPr>
        <w:t xml:space="preserve">   </w:t>
      </w: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</w:t>
      </w:r>
      <w:r>
        <w:rPr>
          <w:rFonts w:hint="eastAsia" w:eastAsia="隶书"/>
          <w:b/>
          <w:sz w:val="44"/>
          <w:szCs w:val="44"/>
          <w:lang w:val="en-US" w:eastAsia="zh-CN"/>
        </w:rPr>
        <w:t>4</w:t>
      </w:r>
      <w:r>
        <w:rPr>
          <w:rFonts w:hint="eastAsia" w:eastAsia="隶书"/>
          <w:b/>
          <w:sz w:val="44"/>
          <w:szCs w:val="44"/>
        </w:rPr>
        <w:t>年硕士研究生入学考试初试科目大纲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林学院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0951</w:t>
            </w:r>
            <w:r>
              <w:rPr>
                <w:rFonts w:hint="eastAsia" w:ascii="宋体" w:hAnsi="宋体"/>
                <w:szCs w:val="21"/>
              </w:rPr>
              <w:t>32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资源利用与植物保护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877资源利用与植物保护综合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2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wordWrap w:val="0"/>
              <w:spacing w:line="288" w:lineRule="auto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资源利用部分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了解我国农业气候资源的特点与分布规律，掌握农业气候资源的合理开发利用措施；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掌握我国森林资源的现状及特点，了解森林资源的开发与利用；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了解我国土地资源的概念和功能，掌握土地资源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开发、保护和整治措施；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了解我国水资源的管理和保护，掌握我国农业水资源的利用措施；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了解废物农业利用的理论基础，及关键技术和措施；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了解我国农业资源的区划及开发利用规划。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植物保护部分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植物保护的基本概念。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植物保护与人类：植物保护与生产，植物保护与生态。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森林火灾与森林病虫害：基本概念，防治措施、方法。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植物保护的社会责任与义务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病原物的侵染过程和病害循环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植物病害的诊断技术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昆虫的生物学特征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植物害虫主要类群的形态特征与习性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杂草的概念及其生物学特性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植物病虫害的调查方法与预测技术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植物保护技术的推广形式与推广体系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8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600" w:lineRule="exact"/>
              <w:ind w:firstLine="0" w:firstLineChars="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276" w:lineRule="auto"/>
              <w:ind w:firstLine="0" w:firstLineChars="0"/>
              <w:jc w:val="both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不指定参考书目，考试范围以本考试大纲为准。</w:t>
            </w:r>
          </w:p>
        </w:tc>
      </w:tr>
    </w:tbl>
    <w:p>
      <w:pPr>
        <w:spacing w:line="600" w:lineRule="exact"/>
        <w:rPr>
          <w:sz w:val="24"/>
        </w:rPr>
      </w:pPr>
    </w:p>
    <w:p>
      <w:pPr>
        <w:spacing w:line="400" w:lineRule="exact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学科负责人签字：</w:t>
      </w:r>
      <w:r>
        <w:rPr>
          <w:rFonts w:ascii="华文仿宋" w:hAnsi="华文仿宋" w:eastAsia="华文仿宋"/>
          <w:sz w:val="28"/>
          <w:szCs w:val="28"/>
        </w:rPr>
        <w:t xml:space="preserve">                 </w:t>
      </w:r>
      <w:r>
        <w:rPr>
          <w:rFonts w:hint="eastAsia" w:ascii="华文仿宋" w:hAnsi="华文仿宋" w:eastAsia="华文仿宋"/>
          <w:sz w:val="28"/>
          <w:szCs w:val="28"/>
        </w:rPr>
        <w:t xml:space="preserve">学院负责人签字： </w:t>
      </w:r>
    </w:p>
    <w:p>
      <w:pPr>
        <w:spacing w:line="400" w:lineRule="exact"/>
        <w:ind w:firstLine="5600" w:firstLineChars="20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（学院公章）</w:t>
      </w:r>
    </w:p>
    <w:p>
      <w:pPr>
        <w:spacing w:line="400" w:lineRule="exact"/>
        <w:ind w:firstLine="5600" w:firstLineChars="2000"/>
        <w:rPr>
          <w:rFonts w:ascii="宋体" w:hAnsi="宋体" w:cs="宋体"/>
          <w:b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年   月   日</w:t>
      </w:r>
    </w:p>
    <w:p>
      <w:pPr>
        <w:rPr>
          <w:rFonts w:ascii="宋体" w:hAnsi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04A6D1"/>
    <w:multiLevelType w:val="singleLevel"/>
    <w:tmpl w:val="9E04A6D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A7371970"/>
    <w:multiLevelType w:val="singleLevel"/>
    <w:tmpl w:val="A737197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21C0E419"/>
    <w:multiLevelType w:val="singleLevel"/>
    <w:tmpl w:val="21C0E419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4NTZlNzI2MzNlM2IwYTU3MDhjNTRiZTVjNzI2Y2EifQ=="/>
  </w:docVars>
  <w:rsids>
    <w:rsidRoot w:val="00E442EA"/>
    <w:rsid w:val="00020301"/>
    <w:rsid w:val="000338E8"/>
    <w:rsid w:val="00045EFE"/>
    <w:rsid w:val="000C4301"/>
    <w:rsid w:val="00160DA7"/>
    <w:rsid w:val="0018225F"/>
    <w:rsid w:val="00252D08"/>
    <w:rsid w:val="002F5F83"/>
    <w:rsid w:val="003678A3"/>
    <w:rsid w:val="003E2D7B"/>
    <w:rsid w:val="00417624"/>
    <w:rsid w:val="004D0C1C"/>
    <w:rsid w:val="0050117E"/>
    <w:rsid w:val="005C345C"/>
    <w:rsid w:val="00625DBE"/>
    <w:rsid w:val="00636964"/>
    <w:rsid w:val="006E632A"/>
    <w:rsid w:val="006E6FA5"/>
    <w:rsid w:val="007F2BDF"/>
    <w:rsid w:val="007F691D"/>
    <w:rsid w:val="0085725E"/>
    <w:rsid w:val="00881F2B"/>
    <w:rsid w:val="00886844"/>
    <w:rsid w:val="00891E75"/>
    <w:rsid w:val="00927D5C"/>
    <w:rsid w:val="009D672A"/>
    <w:rsid w:val="009F05AD"/>
    <w:rsid w:val="00AA77A4"/>
    <w:rsid w:val="00CC7A2A"/>
    <w:rsid w:val="00CF6BAA"/>
    <w:rsid w:val="00E442EA"/>
    <w:rsid w:val="00E72B6A"/>
    <w:rsid w:val="00ED1811"/>
    <w:rsid w:val="00FD37EB"/>
    <w:rsid w:val="00FE6B3C"/>
    <w:rsid w:val="11AC5B78"/>
    <w:rsid w:val="11F353D8"/>
    <w:rsid w:val="1DF534DD"/>
    <w:rsid w:val="26E63870"/>
    <w:rsid w:val="2B6F1824"/>
    <w:rsid w:val="2C523295"/>
    <w:rsid w:val="2CC55078"/>
    <w:rsid w:val="2CFF1747"/>
    <w:rsid w:val="32F96543"/>
    <w:rsid w:val="369E4D9C"/>
    <w:rsid w:val="37706597"/>
    <w:rsid w:val="3AAE134E"/>
    <w:rsid w:val="40CE4A65"/>
    <w:rsid w:val="4654512D"/>
    <w:rsid w:val="4A3C5898"/>
    <w:rsid w:val="4C82790B"/>
    <w:rsid w:val="52C91752"/>
    <w:rsid w:val="5362726B"/>
    <w:rsid w:val="560273A6"/>
    <w:rsid w:val="561C46F2"/>
    <w:rsid w:val="58AB26AC"/>
    <w:rsid w:val="5E9621A7"/>
    <w:rsid w:val="67B80D40"/>
    <w:rsid w:val="6E6F6B1E"/>
    <w:rsid w:val="6F421F51"/>
    <w:rsid w:val="78FA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6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字符"/>
    <w:link w:val="3"/>
    <w:qFormat/>
    <w:uiPriority w:val="99"/>
    <w:rPr>
      <w:sz w:val="18"/>
      <w:szCs w:val="18"/>
    </w:rPr>
  </w:style>
  <w:style w:type="character" w:customStyle="1" w:styleId="8">
    <w:name w:val="页眉 Char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78</Words>
  <Characters>451</Characters>
  <Lines>3</Lines>
  <Paragraphs>1</Paragraphs>
  <TotalTime>6</TotalTime>
  <ScaleCrop>false</ScaleCrop>
  <LinksUpToDate>false</LinksUpToDate>
  <CharactersWithSpaces>528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2021-10-08T09:09:00Z</dcterms:created>
  <dc:creator>HE</dc:creator>
  <cp:lastModifiedBy>lifan</cp:lastModifiedBy>
  <dcterms:modified xsi:type="dcterms:W3CDTF">2023-09-20T06:58:29Z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06CD1F5AC5234801AD2F3DA3AE000326</vt:lpwstr>
  </property>
</Properties>
</file>